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A4" w:rsidRDefault="0075452D">
      <w:pPr>
        <w:rPr>
          <w:rFonts w:ascii="Times New Roman" w:hAnsi="Times New Roman" w:cs="Times New Roman"/>
          <w:b/>
          <w:sz w:val="28"/>
          <w:szCs w:val="28"/>
        </w:rPr>
      </w:pPr>
      <w:r w:rsidRPr="0075452D">
        <w:rPr>
          <w:rFonts w:ascii="Times New Roman" w:hAnsi="Times New Roman" w:cs="Times New Roman"/>
          <w:b/>
          <w:sz w:val="28"/>
          <w:szCs w:val="28"/>
        </w:rPr>
        <w:t>Рекомендовані сайти що містять інформацію по археології.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690"/>
        <w:gridCol w:w="2004"/>
        <w:gridCol w:w="4521"/>
        <w:gridCol w:w="3588"/>
      </w:tblGrid>
      <w:tr w:rsidR="0075452D" w:rsidTr="00275BCA">
        <w:tc>
          <w:tcPr>
            <w:tcW w:w="690" w:type="dxa"/>
          </w:tcPr>
          <w:p w:rsidR="0075452D" w:rsidRPr="0075452D" w:rsidRDefault="0075452D" w:rsidP="00BE269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04" w:type="dxa"/>
          </w:tcPr>
          <w:p w:rsidR="0075452D" w:rsidRPr="0075452D" w:rsidRDefault="0075452D" w:rsidP="00BE269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сайту</w:t>
            </w:r>
          </w:p>
        </w:tc>
        <w:tc>
          <w:tcPr>
            <w:tcW w:w="4395" w:type="dxa"/>
          </w:tcPr>
          <w:p w:rsidR="0075452D" w:rsidRPr="0075452D" w:rsidRDefault="0075452D" w:rsidP="00BE269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Посилання</w:t>
            </w:r>
          </w:p>
        </w:tc>
        <w:tc>
          <w:tcPr>
            <w:tcW w:w="3588" w:type="dxa"/>
          </w:tcPr>
          <w:p w:rsidR="0075452D" w:rsidRPr="0075452D" w:rsidRDefault="0075452D" w:rsidP="00BE269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</w:p>
        </w:tc>
      </w:tr>
      <w:tr w:rsidR="0075452D" w:rsidTr="00275BCA">
        <w:tc>
          <w:tcPr>
            <w:tcW w:w="690" w:type="dxa"/>
          </w:tcPr>
          <w:p w:rsidR="0075452D" w:rsidRPr="0075452D" w:rsidRDefault="0075452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</w:tcPr>
          <w:p w:rsidR="0075452D" w:rsidRDefault="00A10360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Спілка археологів України.</w:t>
            </w:r>
          </w:p>
        </w:tc>
        <w:tc>
          <w:tcPr>
            <w:tcW w:w="4395" w:type="dxa"/>
          </w:tcPr>
          <w:p w:rsidR="0075452D" w:rsidRPr="00A10360" w:rsidRDefault="00A457E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10360" w:rsidRPr="001372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http://www.vgosau.kiev.ua/</w:t>
              </w:r>
            </w:hyperlink>
          </w:p>
        </w:tc>
        <w:tc>
          <w:tcPr>
            <w:tcW w:w="3588" w:type="dxa"/>
          </w:tcPr>
          <w:p w:rsidR="0075452D" w:rsidRDefault="00A10360" w:rsidP="00A457EF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Даний сайт має багато напрямів стосовн</w:t>
            </w:r>
            <w:r w:rsidR="00A457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археології. Найбільшу цінність представляє розділ бібліотека.</w:t>
            </w:r>
          </w:p>
        </w:tc>
      </w:tr>
      <w:tr w:rsidR="0075452D" w:rsidTr="00275BCA">
        <w:tc>
          <w:tcPr>
            <w:tcW w:w="690" w:type="dxa"/>
          </w:tcPr>
          <w:p w:rsidR="0075452D" w:rsidRPr="0075452D" w:rsidRDefault="0075452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</w:tcPr>
          <w:p w:rsidR="002F2024" w:rsidRPr="00A457EF" w:rsidRDefault="002F2024">
            <w:pPr>
              <w:ind w:left="0" w:firstLine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Харківський історичний </w:t>
            </w:r>
            <w:r w:rsidRPr="00A457E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музей </w:t>
            </w:r>
            <w:r w:rsidR="00A457E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A457E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ім</w:t>
            </w:r>
            <w:r w:rsidR="00A457E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ені</w:t>
            </w:r>
          </w:p>
          <w:p w:rsidR="0075452D" w:rsidRPr="00A10360" w:rsidRDefault="002F202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7E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М.Ф. </w:t>
            </w:r>
            <w:proofErr w:type="spellStart"/>
            <w:r w:rsidRPr="00A457E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Сумцова</w:t>
            </w:r>
            <w:proofErr w:type="spellEnd"/>
          </w:p>
        </w:tc>
        <w:tc>
          <w:tcPr>
            <w:tcW w:w="4395" w:type="dxa"/>
          </w:tcPr>
          <w:p w:rsidR="0075452D" w:rsidRPr="002F2024" w:rsidRDefault="00A457E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F2024" w:rsidRPr="002F20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http://museum.kh.ua/</w:t>
              </w:r>
            </w:hyperlink>
          </w:p>
        </w:tc>
        <w:tc>
          <w:tcPr>
            <w:tcW w:w="3588" w:type="dxa"/>
          </w:tcPr>
          <w:p w:rsidR="002F2024" w:rsidRDefault="002F202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буде цікавим </w:t>
            </w:r>
            <w:r w:rsidR="00A457E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сім хто бажає відвідати екскурсії або Лекторії.</w:t>
            </w:r>
          </w:p>
          <w:p w:rsidR="0075452D" w:rsidRPr="002F2024" w:rsidRDefault="002F2024" w:rsidP="00A457E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умови сьогодення нас цікав</w:t>
            </w:r>
            <w:r w:rsidR="00A457EF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розділ </w:t>
            </w:r>
            <w:r w:rsidR="00A457EF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ивчати</w:t>
            </w:r>
            <w:r w:rsidR="00A457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де можна ознайомитись із працями співробітників музею.  </w:t>
            </w:r>
          </w:p>
        </w:tc>
      </w:tr>
      <w:tr w:rsidR="0075452D" w:rsidTr="00275BCA">
        <w:tc>
          <w:tcPr>
            <w:tcW w:w="690" w:type="dxa"/>
          </w:tcPr>
          <w:p w:rsidR="0075452D" w:rsidRPr="0075452D" w:rsidRDefault="0075452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4" w:type="dxa"/>
          </w:tcPr>
          <w:p w:rsidR="0075452D" w:rsidRDefault="00BE269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Інститут історії </w:t>
            </w:r>
          </w:p>
          <w:p w:rsidR="00BE2696" w:rsidRPr="00BE2696" w:rsidRDefault="00BE269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 України</w:t>
            </w:r>
          </w:p>
        </w:tc>
        <w:tc>
          <w:tcPr>
            <w:tcW w:w="4395" w:type="dxa"/>
          </w:tcPr>
          <w:p w:rsidR="0075452D" w:rsidRDefault="00A457EF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="00BE2696" w:rsidRPr="00BE269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http://resource.history.org.ua/</w:t>
              </w:r>
            </w:hyperlink>
          </w:p>
        </w:tc>
        <w:tc>
          <w:tcPr>
            <w:tcW w:w="3588" w:type="dxa"/>
          </w:tcPr>
          <w:p w:rsidR="0075452D" w:rsidRPr="00BE2696" w:rsidRDefault="00BE269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Має у своєму розпорядженні досить багату електрон</w:t>
            </w:r>
            <w:r w:rsidR="00A457E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бібліотеку з історії та археології. </w:t>
            </w:r>
          </w:p>
        </w:tc>
      </w:tr>
      <w:tr w:rsidR="0075452D" w:rsidTr="00275BCA">
        <w:tc>
          <w:tcPr>
            <w:tcW w:w="690" w:type="dxa"/>
          </w:tcPr>
          <w:p w:rsidR="0075452D" w:rsidRPr="0075452D" w:rsidRDefault="0075452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4" w:type="dxa"/>
          </w:tcPr>
          <w:p w:rsidR="0075452D" w:rsidRPr="00207427" w:rsidRDefault="00207427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Харківське історико-археологічне товариство </w:t>
            </w:r>
          </w:p>
        </w:tc>
        <w:tc>
          <w:tcPr>
            <w:tcW w:w="4395" w:type="dxa"/>
          </w:tcPr>
          <w:p w:rsidR="0075452D" w:rsidRDefault="00A457EF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="00207427" w:rsidRPr="00207427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https://khiao.wordpress.com/</w:t>
              </w:r>
            </w:hyperlink>
          </w:p>
        </w:tc>
        <w:tc>
          <w:tcPr>
            <w:tcW w:w="3588" w:type="dxa"/>
          </w:tcPr>
          <w:p w:rsidR="00207427" w:rsidRDefault="00207427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Містить у собі номери журналу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75452D" w:rsidRPr="00207427" w:rsidRDefault="00207427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1994 по 2015 роки. </w:t>
            </w:r>
          </w:p>
        </w:tc>
      </w:tr>
      <w:tr w:rsidR="0075452D" w:rsidTr="00275BCA">
        <w:tc>
          <w:tcPr>
            <w:tcW w:w="690" w:type="dxa"/>
          </w:tcPr>
          <w:p w:rsidR="0075452D" w:rsidRPr="0075452D" w:rsidRDefault="0075452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4" w:type="dxa"/>
          </w:tcPr>
          <w:p w:rsidR="0075452D" w:rsidRPr="00DC5F4A" w:rsidRDefault="00DC5F4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5F4A">
              <w:rPr>
                <w:rFonts w:ascii="Times New Roman" w:hAnsi="Times New Roman" w:cs="Times New Roman"/>
                <w:sz w:val="28"/>
                <w:szCs w:val="28"/>
              </w:rPr>
              <w:t>Trypillian</w:t>
            </w:r>
            <w:proofErr w:type="spellEnd"/>
            <w:r w:rsidRPr="00DC5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5F4A">
              <w:rPr>
                <w:rFonts w:ascii="Times New Roman" w:hAnsi="Times New Roman" w:cs="Times New Roman"/>
                <w:sz w:val="28"/>
                <w:szCs w:val="28"/>
              </w:rPr>
              <w:t>Civilization</w:t>
            </w:r>
            <w:proofErr w:type="spellEnd"/>
            <w:r w:rsidRPr="00DC5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5F4A">
              <w:rPr>
                <w:rFonts w:ascii="Times New Roman" w:hAnsi="Times New Roman" w:cs="Times New Roman"/>
                <w:sz w:val="28"/>
                <w:szCs w:val="28"/>
              </w:rPr>
              <w:t>Journal</w:t>
            </w:r>
            <w:proofErr w:type="spellEnd"/>
          </w:p>
        </w:tc>
        <w:tc>
          <w:tcPr>
            <w:tcW w:w="4395" w:type="dxa"/>
          </w:tcPr>
          <w:p w:rsidR="0075452D" w:rsidRDefault="00A457EF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="00DC5F4A" w:rsidRPr="00DC5F4A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http://www.trypillia.com/</w:t>
              </w:r>
            </w:hyperlink>
          </w:p>
        </w:tc>
        <w:tc>
          <w:tcPr>
            <w:tcW w:w="3588" w:type="dxa"/>
          </w:tcPr>
          <w:p w:rsidR="00A457EF" w:rsidRDefault="00DC5F4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F4A">
              <w:rPr>
                <w:rFonts w:ascii="Times New Roman" w:hAnsi="Times New Roman" w:cs="Times New Roman"/>
                <w:sz w:val="28"/>
                <w:szCs w:val="28"/>
              </w:rPr>
              <w:t>Сайт, присвячений трипільській культурі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457EF" w:rsidRDefault="00DC5F4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лякайтесь початкової сторінки. </w:t>
            </w:r>
          </w:p>
          <w:p w:rsidR="0075452D" w:rsidRPr="00DC5F4A" w:rsidRDefault="00DC5F4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Присутні статті </w:t>
            </w:r>
            <w:r w:rsidR="00A457EF">
              <w:rPr>
                <w:rFonts w:ascii="Times New Roman" w:hAnsi="Times New Roman" w:cs="Times New Roman"/>
                <w:sz w:val="28"/>
                <w:szCs w:val="28"/>
              </w:rPr>
              <w:t xml:space="preserve">викладено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Українською мовою. </w:t>
            </w:r>
          </w:p>
        </w:tc>
      </w:tr>
      <w:tr w:rsidR="0075452D" w:rsidTr="00275BCA">
        <w:tc>
          <w:tcPr>
            <w:tcW w:w="690" w:type="dxa"/>
          </w:tcPr>
          <w:p w:rsidR="0075452D" w:rsidRPr="0075452D" w:rsidRDefault="0075452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4" w:type="dxa"/>
          </w:tcPr>
          <w:p w:rsidR="0075452D" w:rsidRPr="00841112" w:rsidRDefault="0084111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Рятівна археологічна служба</w:t>
            </w:r>
          </w:p>
        </w:tc>
        <w:tc>
          <w:tcPr>
            <w:tcW w:w="4395" w:type="dxa"/>
          </w:tcPr>
          <w:p w:rsidR="0075452D" w:rsidRDefault="00A457EF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" w:history="1">
              <w:r w:rsidR="00841112" w:rsidRPr="00841112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http://ras.gov.ua/</w:t>
              </w:r>
            </w:hyperlink>
          </w:p>
        </w:tc>
        <w:tc>
          <w:tcPr>
            <w:tcW w:w="3588" w:type="dxa"/>
          </w:tcPr>
          <w:p w:rsidR="0075452D" w:rsidRPr="00841112" w:rsidRDefault="0084111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Головним чином висвітлюється діяльність самої служби. В певному обсязі п</w:t>
            </w:r>
            <w:r w:rsidR="00DD4363">
              <w:rPr>
                <w:rFonts w:ascii="Times New Roman" w:hAnsi="Times New Roman" w:cs="Times New Roman"/>
                <w:sz w:val="28"/>
                <w:szCs w:val="28"/>
              </w:rPr>
              <w:t xml:space="preserve">рисутні статті різного напряму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археології.</w:t>
            </w:r>
          </w:p>
        </w:tc>
      </w:tr>
      <w:tr w:rsidR="0075452D" w:rsidTr="00275BCA">
        <w:tc>
          <w:tcPr>
            <w:tcW w:w="690" w:type="dxa"/>
          </w:tcPr>
          <w:p w:rsidR="0075452D" w:rsidRPr="0075452D" w:rsidRDefault="0075452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4" w:type="dxa"/>
          </w:tcPr>
          <w:p w:rsidR="0075452D" w:rsidRDefault="00387747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Національна бібліотека України ім</w:t>
            </w:r>
            <w:r w:rsidR="00A457EF">
              <w:rPr>
                <w:rFonts w:ascii="Times New Roman" w:hAnsi="Times New Roman" w:cs="Times New Roman"/>
                <w:sz w:val="28"/>
                <w:szCs w:val="28"/>
              </w:rPr>
              <w:t>ені</w:t>
            </w:r>
          </w:p>
          <w:p w:rsidR="00387747" w:rsidRPr="00A457EF" w:rsidRDefault="00387747">
            <w:pPr>
              <w:ind w:left="0" w:firstLine="0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A457EF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В.І. Вернадського</w:t>
            </w:r>
          </w:p>
        </w:tc>
        <w:tc>
          <w:tcPr>
            <w:tcW w:w="4395" w:type="dxa"/>
          </w:tcPr>
          <w:p w:rsidR="0075452D" w:rsidRDefault="00A457EF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" w:history="1">
              <w:r w:rsidR="00387747" w:rsidRPr="00387747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http://www.nbuv.gov.ua/</w:t>
              </w:r>
            </w:hyperlink>
          </w:p>
        </w:tc>
        <w:tc>
          <w:tcPr>
            <w:tcW w:w="3588" w:type="dxa"/>
          </w:tcPr>
          <w:p w:rsidR="0075452D" w:rsidRDefault="00387747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Найбільша бібліотека України. В певному обсязі присутні праці</w:t>
            </w:r>
            <w:r w:rsidR="00DD4363">
              <w:rPr>
                <w:rFonts w:ascii="Times New Roman" w:hAnsi="Times New Roman" w:cs="Times New Roman"/>
                <w:sz w:val="28"/>
                <w:szCs w:val="28"/>
              </w:rPr>
              <w:t xml:space="preserve"> різного напряму </w:t>
            </w:r>
            <w:r w:rsidRPr="00387747">
              <w:rPr>
                <w:rFonts w:ascii="Times New Roman" w:hAnsi="Times New Roman" w:cs="Times New Roman"/>
                <w:sz w:val="28"/>
                <w:szCs w:val="28"/>
              </w:rPr>
              <w:t xml:space="preserve"> археології.</w:t>
            </w:r>
          </w:p>
          <w:p w:rsidR="00A457EF" w:rsidRPr="00387747" w:rsidRDefault="00A457E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52D" w:rsidTr="00275BCA">
        <w:tc>
          <w:tcPr>
            <w:tcW w:w="690" w:type="dxa"/>
          </w:tcPr>
          <w:p w:rsidR="0075452D" w:rsidRPr="0075452D" w:rsidRDefault="0075452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004" w:type="dxa"/>
          </w:tcPr>
          <w:p w:rsidR="0075452D" w:rsidRPr="003E245E" w:rsidRDefault="003E245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Мислене древо </w:t>
            </w:r>
          </w:p>
        </w:tc>
        <w:tc>
          <w:tcPr>
            <w:tcW w:w="4395" w:type="dxa"/>
          </w:tcPr>
          <w:p w:rsidR="0075452D" w:rsidRDefault="00A457EF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" w:history="1">
              <w:r w:rsidR="003E245E" w:rsidRPr="003E245E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https://www.myslenedrevo.com.ua/</w:t>
              </w:r>
            </w:hyperlink>
          </w:p>
        </w:tc>
        <w:tc>
          <w:tcPr>
            <w:tcW w:w="3588" w:type="dxa"/>
          </w:tcPr>
          <w:p w:rsidR="0075452D" w:rsidRPr="003E245E" w:rsidRDefault="003E245E" w:rsidP="00A457E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розділі </w:t>
            </w:r>
            <w:r w:rsidR="00A457EF"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аука</w:t>
            </w:r>
            <w:r w:rsidR="00A457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багато даних з археології</w:t>
            </w:r>
          </w:p>
        </w:tc>
      </w:tr>
      <w:tr w:rsidR="0075452D" w:rsidTr="00275BCA">
        <w:tc>
          <w:tcPr>
            <w:tcW w:w="690" w:type="dxa"/>
          </w:tcPr>
          <w:p w:rsidR="0075452D" w:rsidRPr="0075452D" w:rsidRDefault="0075452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4" w:type="dxa"/>
          </w:tcPr>
          <w:p w:rsidR="0075452D" w:rsidRPr="00586B7F" w:rsidRDefault="00586B7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B7F">
              <w:rPr>
                <w:rFonts w:ascii="Times New Roman" w:hAnsi="Times New Roman" w:cs="Times New Roman"/>
                <w:sz w:val="28"/>
                <w:szCs w:val="28"/>
              </w:rPr>
              <w:t>Academia</w:t>
            </w:r>
            <w:proofErr w:type="spellEnd"/>
          </w:p>
        </w:tc>
        <w:tc>
          <w:tcPr>
            <w:tcW w:w="4395" w:type="dxa"/>
          </w:tcPr>
          <w:p w:rsidR="0075452D" w:rsidRDefault="00A457EF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" w:history="1">
              <w:r w:rsidR="00586B7F" w:rsidRPr="00586B7F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https://www.academia.edu/</w:t>
              </w:r>
            </w:hyperlink>
          </w:p>
        </w:tc>
        <w:tc>
          <w:tcPr>
            <w:tcW w:w="3588" w:type="dxa"/>
          </w:tcPr>
          <w:p w:rsidR="00A457EF" w:rsidRDefault="00586B7F" w:rsidP="00A457E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57EF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A457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57EF">
              <w:rPr>
                <w:rFonts w:ascii="Times New Roman" w:hAnsi="Times New Roman" w:cs="Times New Roman"/>
                <w:sz w:val="28"/>
                <w:szCs w:val="28"/>
              </w:rPr>
              <w:t xml:space="preserve"> де </w:t>
            </w:r>
            <w:r w:rsidRPr="00586B7F">
              <w:rPr>
                <w:rFonts w:ascii="Times New Roman" w:hAnsi="Times New Roman" w:cs="Times New Roman"/>
                <w:sz w:val="28"/>
                <w:szCs w:val="28"/>
              </w:rPr>
              <w:t xml:space="preserve">науковці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зі всього світу публікують свої роботи. </w:t>
            </w:r>
          </w:p>
          <w:p w:rsidR="0075452D" w:rsidRPr="00586B7F" w:rsidRDefault="00586B7F" w:rsidP="00A457EF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Потрібна ре</w:t>
            </w:r>
            <w:r w:rsidR="00A457EF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страція.</w:t>
            </w:r>
          </w:p>
        </w:tc>
      </w:tr>
      <w:tr w:rsidR="0075452D" w:rsidTr="00275BCA">
        <w:tc>
          <w:tcPr>
            <w:tcW w:w="690" w:type="dxa"/>
          </w:tcPr>
          <w:p w:rsidR="0075452D" w:rsidRPr="0075452D" w:rsidRDefault="0075452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4" w:type="dxa"/>
          </w:tcPr>
          <w:p w:rsidR="0075452D" w:rsidRPr="00275BCA" w:rsidRDefault="00275BC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Історико-культурний заповідник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Більськ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5" w:type="dxa"/>
          </w:tcPr>
          <w:p w:rsidR="0075452D" w:rsidRDefault="00A457EF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5" w:history="1">
              <w:r w:rsidR="00275BCA" w:rsidRPr="00275BCA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https://bilsk.com.ua/</w:t>
              </w:r>
            </w:hyperlink>
          </w:p>
        </w:tc>
        <w:tc>
          <w:tcPr>
            <w:tcW w:w="3588" w:type="dxa"/>
          </w:tcPr>
          <w:p w:rsidR="0075452D" w:rsidRPr="00275BCA" w:rsidRDefault="00275BC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Археологічний матеріал присвячений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Біл</w:t>
            </w:r>
            <w:r w:rsidR="00A457E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городищу.  </w:t>
            </w:r>
          </w:p>
        </w:tc>
      </w:tr>
    </w:tbl>
    <w:p w:rsidR="0075452D" w:rsidRDefault="0075452D">
      <w:pPr>
        <w:rPr>
          <w:rFonts w:ascii="Times New Roman" w:hAnsi="Times New Roman" w:cs="Times New Roman"/>
          <w:sz w:val="28"/>
          <w:szCs w:val="28"/>
        </w:rPr>
      </w:pPr>
    </w:p>
    <w:p w:rsidR="00E06146" w:rsidRDefault="00E06146">
      <w:pPr>
        <w:rPr>
          <w:rFonts w:ascii="Times New Roman" w:hAnsi="Times New Roman" w:cs="Times New Roman"/>
          <w:sz w:val="28"/>
          <w:szCs w:val="28"/>
        </w:rPr>
      </w:pPr>
    </w:p>
    <w:p w:rsidR="00E06146" w:rsidRDefault="00E06146">
      <w:pPr>
        <w:rPr>
          <w:rFonts w:ascii="Times New Roman" w:hAnsi="Times New Roman" w:cs="Times New Roman"/>
          <w:sz w:val="28"/>
          <w:szCs w:val="28"/>
        </w:rPr>
      </w:pPr>
    </w:p>
    <w:p w:rsidR="00E06146" w:rsidRDefault="00712374" w:rsidP="00712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3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Список </w:t>
      </w:r>
      <w:r w:rsidRPr="00712374">
        <w:rPr>
          <w:rFonts w:ascii="Times New Roman" w:hAnsi="Times New Roman" w:cs="Times New Roman"/>
          <w:b/>
          <w:sz w:val="28"/>
          <w:szCs w:val="28"/>
        </w:rPr>
        <w:t>рекомендованої літератури для початкового рівня в археології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12374" w:rsidRDefault="00712374" w:rsidP="007123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7EF" w:rsidRDefault="00A457EF" w:rsidP="00A457E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374">
        <w:rPr>
          <w:rFonts w:ascii="Times New Roman" w:hAnsi="Times New Roman" w:cs="Times New Roman"/>
          <w:sz w:val="28"/>
          <w:szCs w:val="28"/>
          <w:lang w:val="ru-RU"/>
        </w:rPr>
        <w:t>Авдусин Д. А. Основы археологии. — Москва, 1989.</w:t>
      </w:r>
    </w:p>
    <w:p w:rsidR="00A457EF" w:rsidRDefault="00A457EF" w:rsidP="00A457E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374">
        <w:rPr>
          <w:rFonts w:ascii="Times New Roman" w:hAnsi="Times New Roman" w:cs="Times New Roman"/>
          <w:sz w:val="28"/>
          <w:szCs w:val="28"/>
          <w:lang w:val="ru-RU"/>
        </w:rPr>
        <w:t>Авдусин Д. А. Полевая археология СССР. — Москва, 1980.</w:t>
      </w:r>
    </w:p>
    <w:p w:rsidR="00A457EF" w:rsidRPr="00C1438E" w:rsidRDefault="00A457EF" w:rsidP="00A457E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1438E">
        <w:rPr>
          <w:rFonts w:ascii="Times New Roman" w:hAnsi="Times New Roman" w:cs="Times New Roman"/>
          <w:sz w:val="28"/>
          <w:szCs w:val="28"/>
        </w:rPr>
        <w:t>Бунятян</w:t>
      </w:r>
      <w:proofErr w:type="spellEnd"/>
      <w:r w:rsidRPr="00C1438E">
        <w:rPr>
          <w:rFonts w:ascii="Times New Roman" w:hAnsi="Times New Roman" w:cs="Times New Roman"/>
          <w:sz w:val="28"/>
          <w:szCs w:val="28"/>
        </w:rPr>
        <w:t xml:space="preserve"> К. П. Давнє населення України. — Київ, 1999.</w:t>
      </w:r>
    </w:p>
    <w:p w:rsidR="00A457EF" w:rsidRPr="00712374" w:rsidRDefault="00A457EF" w:rsidP="00A457E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57EF">
        <w:rPr>
          <w:rFonts w:ascii="Times New Roman" w:hAnsi="Times New Roman" w:cs="Times New Roman"/>
          <w:sz w:val="28"/>
          <w:szCs w:val="28"/>
        </w:rPr>
        <w:t xml:space="preserve"> </w:t>
      </w:r>
      <w:r w:rsidRPr="00C1438E">
        <w:rPr>
          <w:rFonts w:ascii="Times New Roman" w:hAnsi="Times New Roman" w:cs="Times New Roman"/>
          <w:sz w:val="28"/>
          <w:szCs w:val="28"/>
          <w:lang w:val="ru-RU"/>
        </w:rPr>
        <w:t xml:space="preserve">Великая </w:t>
      </w:r>
      <w:proofErr w:type="spellStart"/>
      <w:r w:rsidRPr="00C1438E">
        <w:rPr>
          <w:rFonts w:ascii="Times New Roman" w:hAnsi="Times New Roman" w:cs="Times New Roman"/>
          <w:sz w:val="28"/>
          <w:szCs w:val="28"/>
          <w:lang w:val="ru-RU"/>
        </w:rPr>
        <w:t>Скифия</w:t>
      </w:r>
      <w:proofErr w:type="spellEnd"/>
      <w:r w:rsidRPr="00C1438E">
        <w:rPr>
          <w:rFonts w:ascii="Times New Roman" w:hAnsi="Times New Roman" w:cs="Times New Roman"/>
          <w:sz w:val="28"/>
          <w:szCs w:val="28"/>
          <w:lang w:val="ru-RU"/>
        </w:rPr>
        <w:t xml:space="preserve"> (курс лекций) /Отв. ред. Мурзин В. Ю., Тощев Г. Н. — Киев—Запорожье, 2002.</w:t>
      </w:r>
      <w:bookmarkStart w:id="0" w:name="_GoBack"/>
      <w:bookmarkEnd w:id="0"/>
    </w:p>
    <w:p w:rsidR="00A457EF" w:rsidRDefault="00A457EF" w:rsidP="00A457E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2374">
        <w:rPr>
          <w:rFonts w:ascii="Times New Roman" w:hAnsi="Times New Roman" w:cs="Times New Roman"/>
          <w:sz w:val="28"/>
          <w:szCs w:val="28"/>
        </w:rPr>
        <w:t xml:space="preserve">Винокур І.С., </w:t>
      </w:r>
      <w:proofErr w:type="spellStart"/>
      <w:r w:rsidRPr="00712374">
        <w:rPr>
          <w:rFonts w:ascii="Times New Roman" w:hAnsi="Times New Roman" w:cs="Times New Roman"/>
          <w:sz w:val="28"/>
          <w:szCs w:val="28"/>
        </w:rPr>
        <w:t>Тєлегін</w:t>
      </w:r>
      <w:proofErr w:type="spellEnd"/>
      <w:r w:rsidRPr="00712374">
        <w:rPr>
          <w:rFonts w:ascii="Times New Roman" w:hAnsi="Times New Roman" w:cs="Times New Roman"/>
          <w:sz w:val="28"/>
          <w:szCs w:val="28"/>
        </w:rPr>
        <w:t xml:space="preserve"> Д. Я. Археологія України. — Київ, 1994; — Тернопіль 2004.</w:t>
      </w:r>
    </w:p>
    <w:p w:rsidR="00A457EF" w:rsidRDefault="00A457EF" w:rsidP="00A457E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2374">
        <w:rPr>
          <w:rFonts w:ascii="Times New Roman" w:hAnsi="Times New Roman" w:cs="Times New Roman"/>
          <w:sz w:val="28"/>
          <w:szCs w:val="28"/>
        </w:rPr>
        <w:t>Залізняк Л. Л. Нариси стародавньої історії України. — Київ, 1994</w:t>
      </w:r>
    </w:p>
    <w:p w:rsidR="00A457EF" w:rsidRDefault="00A457EF" w:rsidP="00A457E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438E">
        <w:rPr>
          <w:rFonts w:ascii="Times New Roman" w:hAnsi="Times New Roman" w:cs="Times New Roman"/>
          <w:sz w:val="28"/>
          <w:szCs w:val="28"/>
        </w:rPr>
        <w:t>Залізняк Л. Л. Первісна історія України. — Київ, 1999.</w:t>
      </w:r>
    </w:p>
    <w:p w:rsidR="00A457EF" w:rsidRDefault="00A457EF" w:rsidP="00A457E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374">
        <w:rPr>
          <w:rFonts w:ascii="Times New Roman" w:hAnsi="Times New Roman" w:cs="Times New Roman"/>
          <w:sz w:val="28"/>
          <w:szCs w:val="28"/>
          <w:lang w:val="ru-RU"/>
        </w:rPr>
        <w:t>Мартьянов А. И., Шер Я. Л. Методы археологического исследования. — Москва, 1969</w:t>
      </w:r>
    </w:p>
    <w:p w:rsidR="00A457EF" w:rsidRPr="00712374" w:rsidRDefault="00A457EF" w:rsidP="00A457E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1438E">
        <w:rPr>
          <w:rFonts w:ascii="Times New Roman" w:hAnsi="Times New Roman" w:cs="Times New Roman"/>
          <w:sz w:val="28"/>
          <w:szCs w:val="28"/>
        </w:rPr>
        <w:t>Чмихов</w:t>
      </w:r>
      <w:proofErr w:type="spellEnd"/>
      <w:r w:rsidRPr="00C1438E">
        <w:rPr>
          <w:rFonts w:ascii="Times New Roman" w:hAnsi="Times New Roman" w:cs="Times New Roman"/>
          <w:sz w:val="28"/>
          <w:szCs w:val="28"/>
        </w:rPr>
        <w:t xml:space="preserve"> М. О., Кравченко Н. М., </w:t>
      </w:r>
      <w:proofErr w:type="spellStart"/>
      <w:r w:rsidRPr="00C1438E">
        <w:rPr>
          <w:rFonts w:ascii="Times New Roman" w:hAnsi="Times New Roman" w:cs="Times New Roman"/>
          <w:sz w:val="28"/>
          <w:szCs w:val="28"/>
        </w:rPr>
        <w:t>Черняков</w:t>
      </w:r>
      <w:proofErr w:type="spellEnd"/>
      <w:r w:rsidRPr="00C1438E">
        <w:rPr>
          <w:rFonts w:ascii="Times New Roman" w:hAnsi="Times New Roman" w:cs="Times New Roman"/>
          <w:sz w:val="28"/>
          <w:szCs w:val="28"/>
        </w:rPr>
        <w:t xml:space="preserve"> І. Т. Археологія та давня історія України. — Київ, 1992</w:t>
      </w:r>
      <w:r w:rsidRPr="0071237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457EF" w:rsidRPr="00712374" w:rsidRDefault="00A457EF" w:rsidP="00A457E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374">
        <w:rPr>
          <w:rFonts w:ascii="Times New Roman" w:hAnsi="Times New Roman" w:cs="Times New Roman"/>
          <w:sz w:val="28"/>
          <w:szCs w:val="28"/>
          <w:lang w:val="ru-RU"/>
        </w:rPr>
        <w:t>Шовкопляс</w:t>
      </w:r>
      <w:proofErr w:type="gramStart"/>
      <w:r w:rsidRPr="00712374">
        <w:rPr>
          <w:rFonts w:ascii="Times New Roman" w:hAnsi="Times New Roman" w:cs="Times New Roman"/>
          <w:sz w:val="28"/>
          <w:szCs w:val="28"/>
          <w:lang w:val="ru-RU"/>
        </w:rPr>
        <w:t xml:space="preserve"> І.</w:t>
      </w:r>
      <w:proofErr w:type="gramEnd"/>
      <w:r w:rsidRPr="00712374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proofErr w:type="spellStart"/>
      <w:r w:rsidRPr="00712374">
        <w:rPr>
          <w:rFonts w:ascii="Times New Roman" w:hAnsi="Times New Roman" w:cs="Times New Roman"/>
          <w:sz w:val="28"/>
          <w:szCs w:val="28"/>
          <w:lang w:val="ru-RU"/>
        </w:rPr>
        <w:t>Основи</w:t>
      </w:r>
      <w:proofErr w:type="spellEnd"/>
      <w:r w:rsidRPr="007123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2374">
        <w:rPr>
          <w:rFonts w:ascii="Times New Roman" w:hAnsi="Times New Roman" w:cs="Times New Roman"/>
          <w:sz w:val="28"/>
          <w:szCs w:val="28"/>
          <w:lang w:val="ru-RU"/>
        </w:rPr>
        <w:t>археології</w:t>
      </w:r>
      <w:proofErr w:type="spellEnd"/>
      <w:r w:rsidRPr="00712374">
        <w:rPr>
          <w:rFonts w:ascii="Times New Roman" w:hAnsi="Times New Roman" w:cs="Times New Roman"/>
          <w:sz w:val="28"/>
          <w:szCs w:val="28"/>
          <w:lang w:val="ru-RU"/>
        </w:rPr>
        <w:t xml:space="preserve">. — </w:t>
      </w:r>
      <w:proofErr w:type="spellStart"/>
      <w:r w:rsidRPr="00712374"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r w:rsidRPr="00712374">
        <w:rPr>
          <w:rFonts w:ascii="Times New Roman" w:hAnsi="Times New Roman" w:cs="Times New Roman"/>
          <w:sz w:val="28"/>
          <w:szCs w:val="28"/>
          <w:lang w:val="ru-RU"/>
        </w:rPr>
        <w:t>, 1973</w:t>
      </w:r>
    </w:p>
    <w:sectPr w:rsidR="00A457EF" w:rsidRPr="0071237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879E1"/>
    <w:multiLevelType w:val="multilevel"/>
    <w:tmpl w:val="EC900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64"/>
    <w:rsid w:val="000D0864"/>
    <w:rsid w:val="00207427"/>
    <w:rsid w:val="00275BCA"/>
    <w:rsid w:val="002F2024"/>
    <w:rsid w:val="00387747"/>
    <w:rsid w:val="003E245E"/>
    <w:rsid w:val="00586B7F"/>
    <w:rsid w:val="00651CA4"/>
    <w:rsid w:val="00712374"/>
    <w:rsid w:val="0075452D"/>
    <w:rsid w:val="00841112"/>
    <w:rsid w:val="00A10360"/>
    <w:rsid w:val="00A457EF"/>
    <w:rsid w:val="00BE2696"/>
    <w:rsid w:val="00C1438E"/>
    <w:rsid w:val="00DC5F4A"/>
    <w:rsid w:val="00DD4363"/>
    <w:rsid w:val="00E0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13" w:right="113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52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036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12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13" w:right="113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52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036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12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.history.org.ua/" TargetMode="External"/><Relationship Id="rId13" Type="http://schemas.openxmlformats.org/officeDocument/2006/relationships/hyperlink" Target="https://www.myslenedrevo.com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seum.kh.ua/" TargetMode="External"/><Relationship Id="rId12" Type="http://schemas.openxmlformats.org/officeDocument/2006/relationships/hyperlink" Target="http://www.nbuv.gov.u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vgosau.kiev.ua/" TargetMode="External"/><Relationship Id="rId11" Type="http://schemas.openxmlformats.org/officeDocument/2006/relationships/hyperlink" Target="http://ras.gov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lsk.com.ua/" TargetMode="External"/><Relationship Id="rId10" Type="http://schemas.openxmlformats.org/officeDocument/2006/relationships/hyperlink" Target="http://www.trypilli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hiao.wordpress.com/" TargetMode="External"/><Relationship Id="rId14" Type="http://schemas.openxmlformats.org/officeDocument/2006/relationships/hyperlink" Target="https://www.academia.e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380679508144</dc:creator>
  <cp:keywords/>
  <dc:description/>
  <cp:lastModifiedBy>Asus</cp:lastModifiedBy>
  <cp:revision>20</cp:revision>
  <dcterms:created xsi:type="dcterms:W3CDTF">2020-04-07T09:53:00Z</dcterms:created>
  <dcterms:modified xsi:type="dcterms:W3CDTF">2020-04-08T16:04:00Z</dcterms:modified>
</cp:coreProperties>
</file>