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9C" w:rsidRDefault="004C2A9C" w:rsidP="0021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0081">
        <w:rPr>
          <w:rFonts w:ascii="Times New Roman" w:hAnsi="Times New Roman" w:cs="Times New Roman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35.25pt" fillcolor="#b2b2b2" strokecolor="#33c" strokeweight="1pt">
            <v:fill opacity=".5"/>
            <v:shadow on="t" color="#99f" offset="3pt"/>
            <v:textpath style="font-family:&quot;Arial&quot;;font-size:24pt;font-weight:bold;v-text-kern:t" trim="t" fitpath="t" string="Підвищення геологічної компетентності педагогічних працівників&#10;"/>
          </v:shape>
        </w:pict>
      </w:r>
    </w:p>
    <w:p w:rsidR="004C2A9C" w:rsidRDefault="004C2A9C" w:rsidP="00212F3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0081">
        <w:rPr>
          <w:rFonts w:ascii="Times New Roman" w:hAnsi="Times New Roman" w:cs="Times New Roman"/>
          <w:sz w:val="28"/>
          <w:szCs w:val="28"/>
          <w:lang w:val="uk-UA"/>
        </w:rPr>
        <w:pict>
          <v:shape id="_x0000_i1026" type="#_x0000_t136" style="width:285pt;height:32.25pt" fillcolor="#b2b2b2" strokecolor="#33c" strokeweight="1pt">
            <v:fill opacity=".5"/>
            <v:shadow on="t" color="#99f" offset="3pt"/>
            <v:textpath style="font-family:&quot;Arial&quot;;font-size:24pt;font-weight:bold;v-text-kern:t" trim="t" fitpath="t" string="засобами геологічного краєзнавства"/>
          </v:shape>
        </w:pict>
      </w:r>
    </w:p>
    <w:p w:rsidR="004C2A9C" w:rsidRDefault="004C2A9C" w:rsidP="00212F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12C2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(анотація досвіду)</w:t>
      </w:r>
    </w:p>
    <w:p w:rsidR="004C2A9C" w:rsidRDefault="004C2A9C" w:rsidP="00212F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4C2A9C" w:rsidRPr="00C12C22" w:rsidRDefault="004C2A9C" w:rsidP="00212F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4C2A9C" w:rsidRPr="00A50054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sz w:val="28"/>
          <w:szCs w:val="28"/>
          <w:lang w:val="uk-UA"/>
        </w:rPr>
        <w:t>Навчальні програми з шкільного курсу географії, з географічного краєзнавства у позашкільних закладах освіти передбачають вивчення окремих тем, пов’язаних з геологією («Геологічна будова Землі і методи її вивчення», Гірські породи і мінерали» та ін.). Але це вивчення фрагментарне і носить системного характеру, хоча школярі проявляють великий інтерес до матеріалу який вивчають. Особливу увагу учнів привертають практичні заняття з вивчення мінералів і гірських порід, геологічні екскурсії, походи, експедиційні польові роботи.</w:t>
      </w:r>
    </w:p>
    <w:p w:rsidR="004C2A9C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sz w:val="28"/>
          <w:szCs w:val="28"/>
          <w:lang w:val="uk-UA"/>
        </w:rPr>
        <w:t>Базові геологічні знання включені в усі природничо-наукові предмети: ботаніку, зоологію, загальну біологію, хімію, природознавство і, звичайно, в географію. Школярам, вихованцям природничих гуртків даються тільки уривчасті початкові геологічні відомості, обсяг яких (до 20 годин за весь період навчання) явно недостатні.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054">
        <w:rPr>
          <w:rFonts w:ascii="Times New Roman" w:hAnsi="Times New Roman" w:cs="Times New Roman"/>
          <w:sz w:val="28"/>
          <w:szCs w:val="28"/>
          <w:lang w:val="uk-UA"/>
        </w:rPr>
        <w:t xml:space="preserve">Іншою проблемою стає недостатня підготовка вчителів з питань літогенної основи зовнішніх екзосфер Землі (атмосфери, біосфери, гідросфери, а також техносфери). </w:t>
      </w:r>
    </w:p>
    <w:p w:rsidR="004C2A9C" w:rsidRPr="00A50054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Науковими розробками позашкільної освіти та дитячого краєзнавства в Україні займались такі вчені як Сущенко Т.І., Пустовіт Г.П., Вербицький В.В., Редіна В.А., Тихенко Л.В., Косило М.Ю., але ґрунтовні дослідження з дитячого геологічного краєзнавства відсутні, тому </w:t>
      </w:r>
      <w:r w:rsidRPr="00A500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актуальною постає проблема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розробки питання </w:t>
      </w:r>
      <w:r w:rsidRPr="00A500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підвищення рівня геологічної компетентності вчителів географії, керівників географічних та геологічних гуртків, а також учнівської молоді, яка виявляє зацікавленість у поглибленні знань з геології.</w:t>
      </w:r>
    </w:p>
    <w:p w:rsidR="004C2A9C" w:rsidRPr="00A50054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sz w:val="28"/>
          <w:szCs w:val="28"/>
          <w:lang w:val="uk-UA"/>
        </w:rPr>
        <w:t>Основні завдання сучасної методичної служби полягають у стимулюванні мотивації педагогів до постійного навчання, самоосвіти, розвитку творчого потенціалу, наданні необхідної допомоги й підтримки у здійсненні неперервного навчання. Цього неможливо досягти без впровадження нових форм підвищення кваліфікації, які будуть спонукати кожного педагога до постійного вдосконалення професійної майстерності.</w:t>
      </w:r>
    </w:p>
    <w:p w:rsidR="004C2A9C" w:rsidRPr="00A50054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sz w:val="28"/>
          <w:szCs w:val="28"/>
          <w:lang w:val="uk-UA"/>
        </w:rPr>
        <w:t>Інновації виникають у результаті творчого пошуку оригінальних, нестандартних рішень різноманітних педагогічних проблем. Інноваційний процес у позашкільних закладах освіти – це комплексна діяльність методистів щодо створення, засвоєння, використання та розповсюдження нововведень, який допомагає перевести систему позашкільної освіти з режиму функціонування в режи</w:t>
      </w:r>
      <w:r>
        <w:rPr>
          <w:rFonts w:ascii="Times New Roman" w:hAnsi="Times New Roman" w:cs="Times New Roman"/>
          <w:sz w:val="28"/>
          <w:szCs w:val="28"/>
          <w:lang w:val="uk-UA"/>
        </w:rPr>
        <w:t>м розвитку (</w:t>
      </w:r>
      <w:r w:rsidRPr="00A50054">
        <w:rPr>
          <w:rFonts w:ascii="Times New Roman" w:hAnsi="Times New Roman" w:cs="Times New Roman"/>
          <w:sz w:val="28"/>
          <w:szCs w:val="28"/>
          <w:lang w:val="uk-UA"/>
        </w:rPr>
        <w:t>оволодіння новими технологіями, перспективний педагогічний досвід).</w:t>
      </w:r>
    </w:p>
    <w:p w:rsidR="004C2A9C" w:rsidRPr="00A50054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sz w:val="28"/>
          <w:szCs w:val="28"/>
          <w:lang w:val="uk-UA"/>
        </w:rPr>
        <w:t>Сучасний методист повинен бути професійно-компетентним, мати високий рівень загальної і психолого-педагогічної культури, різнобічні знання, які дозволяють використовувати у своїй діяльності кращі досягнення вітчизняного і зарубіжного досвіду.</w:t>
      </w:r>
    </w:p>
    <w:p w:rsidR="004C2A9C" w:rsidRPr="00A50054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sz w:val="28"/>
          <w:szCs w:val="28"/>
          <w:lang w:val="uk-UA"/>
        </w:rPr>
        <w:t xml:space="preserve">Важливими функціями методичної роботи є методичне забезпечення та методичний супровід. </w:t>
      </w:r>
      <w:r w:rsidRPr="00A500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Методичне забезпечення</w:t>
      </w:r>
      <w:r w:rsidRPr="00A50054">
        <w:rPr>
          <w:rFonts w:ascii="Times New Roman" w:hAnsi="Times New Roman" w:cs="Times New Roman"/>
          <w:sz w:val="28"/>
          <w:szCs w:val="28"/>
          <w:lang w:val="uk-UA"/>
        </w:rPr>
        <w:t xml:space="preserve"> – процес створення різноманітних видів методичної продукції. Надання методичної допомоги фахівцям установи, виявлення, вивчення, узагальнення, формування і поширення позитивного досвіду. </w:t>
      </w:r>
      <w:r w:rsidRPr="00A500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Методичний супровід</w:t>
      </w:r>
      <w:r w:rsidRPr="00A50054">
        <w:rPr>
          <w:rFonts w:ascii="Times New Roman" w:hAnsi="Times New Roman" w:cs="Times New Roman"/>
          <w:sz w:val="28"/>
          <w:szCs w:val="28"/>
          <w:lang w:val="uk-UA"/>
        </w:rPr>
        <w:t xml:space="preserve"> – процес орієнтований на усунення труднощів у роботі педагога, надання йому всебічної допомоги, що сприяє самореалізації фахівців у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50054">
        <w:rPr>
          <w:rFonts w:ascii="Times New Roman" w:hAnsi="Times New Roman" w:cs="Times New Roman"/>
          <w:sz w:val="28"/>
          <w:szCs w:val="28"/>
          <w:lang w:val="uk-UA"/>
        </w:rPr>
        <w:t>фесійній діяльності.</w:t>
      </w:r>
    </w:p>
    <w:p w:rsidR="004C2A9C" w:rsidRPr="00A50054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Pr="00A50054">
        <w:rPr>
          <w:rFonts w:ascii="Times New Roman" w:hAnsi="Times New Roman" w:cs="Times New Roman"/>
          <w:sz w:val="28"/>
          <w:szCs w:val="28"/>
          <w:lang w:val="uk-UA"/>
        </w:rPr>
        <w:t>ним із основних напрямів діяльності Пушкар Ірини Іванівни, методиста Комунального закладу «Харківська обласна станція юних туристів» Харківської обласної ради, є організація і координація роботи з геологічного краєзнавства з учителями географії, керівниками географічних та геологічних гуртків позашкільних закладів освіти.</w:t>
      </w:r>
    </w:p>
    <w:p w:rsidR="004C2A9C" w:rsidRPr="00212F35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Пушкар І.І. спрямована на вирішення проблеми </w:t>
      </w:r>
      <w:r w:rsidRPr="00A500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«Формування професійної компетентності педагога засобами геологічного краєзнавства – шлях до особистісного розвитку вихованця та його соціал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ізації в сучасному суспільстві», </w:t>
      </w:r>
      <w:r>
        <w:rPr>
          <w:rFonts w:ascii="Times New Roman" w:hAnsi="Times New Roman" w:cs="Times New Roman"/>
          <w:sz w:val="28"/>
          <w:szCs w:val="28"/>
          <w:lang w:val="uk-UA"/>
        </w:rPr>
        <w:t>як складової науково-методичної проблеми над якою працює Комунальний заклад «Харківська обласна станція юних туристів».</w:t>
      </w:r>
    </w:p>
    <w:p w:rsidR="004C2A9C" w:rsidRPr="00A50054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sz w:val="28"/>
          <w:szCs w:val="28"/>
          <w:lang w:val="uk-UA"/>
        </w:rPr>
        <w:t>Досягати бажаних результатів у практичній діяльності Пушкар І.І. допомагає переконання, що науково-методична робота є відкритою системою, яка складається з багатьох взаємопов’язаних елементів: мети, завдань, змісту, форм, методів, умов, результатів. Тому основні зусилля методист спрямовує на забезпечення зв’язків між елементами цієї системи.</w:t>
      </w:r>
    </w:p>
    <w:p w:rsidR="004C2A9C" w:rsidRPr="00A50054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sz w:val="28"/>
          <w:szCs w:val="28"/>
          <w:lang w:val="uk-UA"/>
        </w:rPr>
        <w:t>У системі роботи з методичного забезпечення розвитку геологічного краєзнавства Пушкар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Pr="00A50054">
        <w:rPr>
          <w:rFonts w:ascii="Times New Roman" w:hAnsi="Times New Roman" w:cs="Times New Roman"/>
          <w:sz w:val="28"/>
          <w:szCs w:val="28"/>
          <w:lang w:val="uk-UA"/>
        </w:rPr>
        <w:t xml:space="preserve"> виділяє такі напрямки:</w:t>
      </w:r>
    </w:p>
    <w:p w:rsidR="004C2A9C" w:rsidRPr="00A50054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50054">
        <w:rPr>
          <w:rFonts w:ascii="Times New Roman" w:hAnsi="Times New Roman" w:cs="Times New Roman"/>
          <w:i/>
          <w:iCs/>
          <w:sz w:val="28"/>
          <w:szCs w:val="28"/>
          <w:lang w:val="uk-UA"/>
        </w:rPr>
        <w:t>Діагностико-прогностичний напрям</w:t>
      </w:r>
      <w:r w:rsidRPr="00A50054">
        <w:rPr>
          <w:rFonts w:ascii="Times New Roman" w:hAnsi="Times New Roman" w:cs="Times New Roman"/>
          <w:sz w:val="28"/>
          <w:szCs w:val="28"/>
          <w:lang w:val="uk-UA"/>
        </w:rPr>
        <w:t xml:space="preserve"> (вивчення запитів потреб і можливостей педагогів, виявлення найбільш проблемних геологічних питань у навчальних програмах, педагогічний аналіз та участь в експертизі діяльності керівників геологічних гуртків);</w:t>
      </w:r>
    </w:p>
    <w:p w:rsidR="004C2A9C" w:rsidRPr="00A50054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50054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Інформаційно-методичне забезпечення педагогічного процесу</w:t>
      </w:r>
      <w:r w:rsidRPr="00A50054">
        <w:rPr>
          <w:rFonts w:ascii="Times New Roman" w:hAnsi="Times New Roman" w:cs="Times New Roman"/>
          <w:sz w:val="28"/>
          <w:szCs w:val="28"/>
          <w:lang w:val="uk-UA"/>
        </w:rPr>
        <w:t xml:space="preserve"> (вивчення та опрацювання законодавчих, нормативно-правових та директивних матеріалів, інструктивно-методичних листів Міністерства освіти і науки України щодо проведення освітньої та методичної роботи у позашкільних закладах, опрацювання змісту освітніх програм, підручників, забезпечення науково-методичною літературою, розробка різноманітних рекомендацій, підготовка методичних бюлетенів, вісників і т.д., вивчення, узагальнення та впровадження перспективного педагогічного досвіду, нових освітніх технологій, формування банку актуальної навчально-педагогічної інформації);</w:t>
      </w:r>
    </w:p>
    <w:p w:rsidR="004C2A9C" w:rsidRPr="00A50054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5005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Організаційно-методична робота щодо підвищення кваліфікації та фахової майстерності педагогічних кадрів </w:t>
      </w:r>
      <w:r w:rsidRPr="00A50054">
        <w:rPr>
          <w:rFonts w:ascii="Times New Roman" w:hAnsi="Times New Roman" w:cs="Times New Roman"/>
          <w:sz w:val="28"/>
          <w:szCs w:val="28"/>
          <w:lang w:val="uk-UA"/>
        </w:rPr>
        <w:t>(планування і організація індивідуальних і групових форм методичної роботи (консультації, науково-практичні семінари) з метою підвищення професійної компетентності учителів та керівників гуртків, забезпечення ефективного науково-методичного супроводу впровадження педагогічних інновацій, програмно-методичне забезпечення освітнього процесу, створення інноваційних форм роботи з дітьми, супровід наукової та дослідно-експериментальної діяльності педагогів);</w:t>
      </w:r>
    </w:p>
    <w:p w:rsidR="004C2A9C" w:rsidRPr="00A50054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50054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Навчал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ьно виховна та організаційно-ма</w:t>
      </w:r>
      <w:r w:rsidRPr="00A50054">
        <w:rPr>
          <w:rFonts w:ascii="Times New Roman" w:hAnsi="Times New Roman" w:cs="Times New Roman"/>
          <w:i/>
          <w:iCs/>
          <w:sz w:val="28"/>
          <w:szCs w:val="28"/>
          <w:lang w:val="uk-UA"/>
        </w:rPr>
        <w:t>сова робота зі школярами</w:t>
      </w:r>
      <w:r w:rsidRPr="00A50054">
        <w:rPr>
          <w:rFonts w:ascii="Times New Roman" w:hAnsi="Times New Roman" w:cs="Times New Roman"/>
          <w:sz w:val="28"/>
          <w:szCs w:val="28"/>
          <w:lang w:val="uk-UA"/>
        </w:rPr>
        <w:t xml:space="preserve"> (організація навчального процесу в геологічних гуртках та забезпечення їх навчально-дидактичними матеріалами; розробка творчих та конкурсно-пізнавальних масових заходів та їх проведення (олімпіад, конкурсів, акцій); забезпечення участі школярів області у Всеукраїнських етапах експедицій);</w:t>
      </w:r>
    </w:p>
    <w:p w:rsidR="004C2A9C" w:rsidRPr="00A50054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50054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Налагодження співпраці і встановлення творчих зв’язків</w:t>
      </w:r>
      <w:r w:rsidRPr="00A50054">
        <w:rPr>
          <w:rFonts w:ascii="Times New Roman" w:hAnsi="Times New Roman" w:cs="Times New Roman"/>
          <w:sz w:val="28"/>
          <w:szCs w:val="28"/>
          <w:lang w:val="uk-UA"/>
        </w:rPr>
        <w:t xml:space="preserve"> з науковими установами, вищими навчальними закладами, громадськими організаціями, з науково-дослідними установами, педагогами-новаторами, видавництвами;</w:t>
      </w:r>
    </w:p>
    <w:p w:rsidR="004C2A9C" w:rsidRPr="00A50054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i/>
          <w:iCs/>
          <w:sz w:val="28"/>
          <w:szCs w:val="28"/>
          <w:lang w:val="uk-UA"/>
        </w:rPr>
        <w:t>6. Організація роботи геологічного кабінету</w:t>
      </w:r>
      <w:r w:rsidRPr="00A500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A9C" w:rsidRPr="00A50054" w:rsidRDefault="004C2A9C" w:rsidP="00212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A50054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Підвищення власної професійної кваліфікації і професійної майстерності.</w:t>
      </w:r>
    </w:p>
    <w:p w:rsidR="004C2A9C" w:rsidRPr="00A50054" w:rsidRDefault="004C2A9C" w:rsidP="00212F3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054">
        <w:rPr>
          <w:rFonts w:ascii="Times New Roman" w:hAnsi="Times New Roman" w:cs="Times New Roman"/>
          <w:sz w:val="28"/>
          <w:szCs w:val="28"/>
          <w:lang w:val="uk-UA"/>
        </w:rPr>
        <w:t>Суспільні трансформації спонукають методистів до рефлексивного мислення, до створення умов для особистісного розвитку педагога в системі позашкільної освіти, володіння змістом сучасної освіти і тенденціями змін в освітньому просторі, методологією організації роботи з педагогічними кадрами.</w:t>
      </w:r>
    </w:p>
    <w:p w:rsidR="004C2A9C" w:rsidRPr="00A50054" w:rsidRDefault="004C2A9C" w:rsidP="00212F3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2A9C" w:rsidRPr="00A50054" w:rsidSect="0090295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704"/>
    <w:multiLevelType w:val="hybridMultilevel"/>
    <w:tmpl w:val="9C3AF3A2"/>
    <w:lvl w:ilvl="0" w:tplc="83CCA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954"/>
    <w:rsid w:val="00024534"/>
    <w:rsid w:val="00044A83"/>
    <w:rsid w:val="00212F35"/>
    <w:rsid w:val="00222593"/>
    <w:rsid w:val="003739A0"/>
    <w:rsid w:val="003C74E7"/>
    <w:rsid w:val="004C2A9C"/>
    <w:rsid w:val="004E508E"/>
    <w:rsid w:val="00536A23"/>
    <w:rsid w:val="00600797"/>
    <w:rsid w:val="007B12C4"/>
    <w:rsid w:val="00860081"/>
    <w:rsid w:val="00902954"/>
    <w:rsid w:val="00A50054"/>
    <w:rsid w:val="00C12C22"/>
    <w:rsid w:val="00C42163"/>
    <w:rsid w:val="00ED26BF"/>
    <w:rsid w:val="00F8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8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21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00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3</Pages>
  <Words>993</Words>
  <Characters>5663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Ноутбук-2</dc:creator>
  <cp:keywords/>
  <dc:description/>
  <cp:lastModifiedBy>Краеведческий отдел</cp:lastModifiedBy>
  <cp:revision>4</cp:revision>
  <cp:lastPrinted>2018-02-22T14:02:00Z</cp:lastPrinted>
  <dcterms:created xsi:type="dcterms:W3CDTF">2018-02-22T12:25:00Z</dcterms:created>
  <dcterms:modified xsi:type="dcterms:W3CDTF">2000-12-31T23:05:00Z</dcterms:modified>
</cp:coreProperties>
</file>