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B5EFB" w14:textId="6F75C783" w:rsidR="000F11D7" w:rsidRPr="000E3329" w:rsidRDefault="000E3329" w:rsidP="007E7378">
      <w:pPr>
        <w:spacing w:after="0"/>
        <w:jc w:val="center"/>
        <w:rPr>
          <w:rFonts w:ascii="Times New Roman" w:hAnsi="Times New Roman" w:cs="Times New Roman"/>
          <w:b/>
          <w:sz w:val="28"/>
          <w:szCs w:val="28"/>
        </w:rPr>
      </w:pPr>
      <w:r w:rsidRPr="000E3329">
        <w:rPr>
          <w:rFonts w:ascii="Times New Roman" w:hAnsi="Times New Roman" w:cs="Times New Roman"/>
          <w:b/>
          <w:sz w:val="32"/>
          <w:szCs w:val="28"/>
        </w:rPr>
        <w:t>Матеріали до гуртків «Екологічне краєзнавство»</w:t>
      </w:r>
    </w:p>
    <w:p w14:paraId="29C19155" w14:textId="77777777" w:rsidR="000E3329" w:rsidRPr="000E3329" w:rsidRDefault="000E3329" w:rsidP="007E7378">
      <w:pPr>
        <w:spacing w:after="0"/>
        <w:jc w:val="center"/>
        <w:rPr>
          <w:rFonts w:ascii="Times New Roman" w:hAnsi="Times New Roman" w:cs="Times New Roman"/>
          <w:b/>
          <w:sz w:val="28"/>
          <w:szCs w:val="28"/>
        </w:rPr>
      </w:pPr>
    </w:p>
    <w:p w14:paraId="5E94C8CB" w14:textId="77777777" w:rsidR="000E3329" w:rsidRPr="000E3329" w:rsidRDefault="000E3329" w:rsidP="000E3329">
      <w:pPr>
        <w:spacing w:after="0"/>
        <w:rPr>
          <w:rFonts w:ascii="Times New Roman" w:hAnsi="Times New Roman" w:cs="Times New Roman"/>
          <w:sz w:val="28"/>
          <w:szCs w:val="28"/>
        </w:rPr>
      </w:pPr>
      <w:r w:rsidRPr="000E3329">
        <w:rPr>
          <w:rFonts w:ascii="Times New Roman" w:hAnsi="Times New Roman" w:cs="Times New Roman"/>
          <w:sz w:val="28"/>
          <w:szCs w:val="28"/>
        </w:rPr>
        <w:t xml:space="preserve">Керівник гуртків КЗ </w:t>
      </w:r>
    </w:p>
    <w:p w14:paraId="0CE80C02" w14:textId="77777777" w:rsidR="000E3329" w:rsidRPr="000E3329" w:rsidRDefault="000E3329" w:rsidP="000E3329">
      <w:pPr>
        <w:spacing w:after="0"/>
        <w:rPr>
          <w:rFonts w:ascii="Times New Roman" w:hAnsi="Times New Roman" w:cs="Times New Roman"/>
          <w:sz w:val="28"/>
          <w:szCs w:val="28"/>
        </w:rPr>
      </w:pPr>
      <w:r w:rsidRPr="000E3329">
        <w:rPr>
          <w:rFonts w:ascii="Times New Roman" w:hAnsi="Times New Roman" w:cs="Times New Roman"/>
          <w:sz w:val="28"/>
          <w:szCs w:val="28"/>
        </w:rPr>
        <w:t xml:space="preserve">«Харківська обласна станція юних туристів» </w:t>
      </w:r>
    </w:p>
    <w:p w14:paraId="0EEBDF72" w14:textId="0B1A2FF9" w:rsidR="000E3329" w:rsidRDefault="000E3329" w:rsidP="000E3329">
      <w:pPr>
        <w:spacing w:after="0"/>
        <w:rPr>
          <w:rFonts w:ascii="Times New Roman" w:hAnsi="Times New Roman" w:cs="Times New Roman"/>
          <w:sz w:val="28"/>
          <w:szCs w:val="28"/>
        </w:rPr>
      </w:pPr>
      <w:r w:rsidRPr="000E3329">
        <w:rPr>
          <w:rFonts w:ascii="Times New Roman" w:hAnsi="Times New Roman" w:cs="Times New Roman"/>
          <w:sz w:val="28"/>
          <w:szCs w:val="28"/>
        </w:rPr>
        <w:t xml:space="preserve">Харківської обласної ради                                                         </w:t>
      </w:r>
      <w:proofErr w:type="spellStart"/>
      <w:r>
        <w:rPr>
          <w:rFonts w:ascii="Times New Roman" w:hAnsi="Times New Roman" w:cs="Times New Roman"/>
          <w:sz w:val="28"/>
          <w:szCs w:val="28"/>
        </w:rPr>
        <w:t>Кривопустов</w:t>
      </w:r>
      <w:proofErr w:type="spellEnd"/>
      <w:r>
        <w:rPr>
          <w:rFonts w:ascii="Times New Roman" w:hAnsi="Times New Roman" w:cs="Times New Roman"/>
          <w:sz w:val="28"/>
          <w:szCs w:val="28"/>
        </w:rPr>
        <w:t xml:space="preserve"> С.М.</w:t>
      </w:r>
    </w:p>
    <w:p w14:paraId="5DFB41DA" w14:textId="77777777" w:rsidR="000E3329" w:rsidRPr="000E3329" w:rsidRDefault="000E3329" w:rsidP="000E3329">
      <w:pPr>
        <w:spacing w:after="0"/>
        <w:rPr>
          <w:rFonts w:ascii="Times New Roman" w:hAnsi="Times New Roman" w:cs="Times New Roman"/>
          <w:sz w:val="28"/>
          <w:szCs w:val="28"/>
        </w:rPr>
      </w:pPr>
    </w:p>
    <w:p w14:paraId="3B3A0436" w14:textId="3D30EBF2" w:rsidR="007E7378" w:rsidRPr="000E3329" w:rsidRDefault="000E3329" w:rsidP="000E3329">
      <w:pPr>
        <w:spacing w:after="0"/>
        <w:rPr>
          <w:rFonts w:ascii="Times New Roman" w:hAnsi="Times New Roman" w:cs="Times New Roman"/>
          <w:sz w:val="28"/>
          <w:szCs w:val="28"/>
          <w:u w:val="single"/>
        </w:rPr>
      </w:pPr>
      <w:r>
        <w:rPr>
          <w:rFonts w:ascii="Times New Roman" w:hAnsi="Times New Roman" w:cs="Times New Roman"/>
          <w:b/>
          <w:sz w:val="28"/>
          <w:szCs w:val="28"/>
          <w:u w:val="single"/>
        </w:rPr>
        <w:t>Тема:</w:t>
      </w:r>
      <w:r w:rsidR="007E7378">
        <w:rPr>
          <w:rFonts w:ascii="Times New Roman" w:hAnsi="Times New Roman" w:cs="Times New Roman"/>
          <w:b/>
          <w:sz w:val="28"/>
          <w:szCs w:val="28"/>
          <w:u w:val="single"/>
        </w:rPr>
        <w:t xml:space="preserve"> </w:t>
      </w:r>
      <w:r w:rsidR="007E7378" w:rsidRPr="000E3329">
        <w:rPr>
          <w:rFonts w:ascii="Times New Roman" w:hAnsi="Times New Roman" w:cs="Times New Roman"/>
          <w:sz w:val="28"/>
          <w:szCs w:val="28"/>
        </w:rPr>
        <w:t xml:space="preserve">«Методика вивчення </w:t>
      </w:r>
      <w:r w:rsidRPr="000E3329">
        <w:rPr>
          <w:rFonts w:ascii="Times New Roman" w:hAnsi="Times New Roman" w:cs="Times New Roman"/>
          <w:sz w:val="28"/>
          <w:szCs w:val="28"/>
        </w:rPr>
        <w:t>ґрунтового</w:t>
      </w:r>
      <w:r w:rsidR="007E7378" w:rsidRPr="000E3329">
        <w:rPr>
          <w:rFonts w:ascii="Times New Roman" w:hAnsi="Times New Roman" w:cs="Times New Roman"/>
          <w:sz w:val="28"/>
          <w:szCs w:val="28"/>
        </w:rPr>
        <w:t xml:space="preserve"> розрізу»</w:t>
      </w:r>
    </w:p>
    <w:p w14:paraId="06AF2CE4" w14:textId="77777777" w:rsidR="000E3329" w:rsidRDefault="000E3329" w:rsidP="007E7378">
      <w:pPr>
        <w:spacing w:after="0"/>
        <w:jc w:val="right"/>
        <w:rPr>
          <w:rFonts w:ascii="Times New Roman" w:hAnsi="Times New Roman" w:cs="Times New Roman"/>
          <w:b/>
          <w:sz w:val="28"/>
          <w:szCs w:val="28"/>
        </w:rPr>
      </w:pPr>
    </w:p>
    <w:p w14:paraId="4C09DCF2" w14:textId="327ABD6B" w:rsidR="000F11D7" w:rsidRPr="000E3329" w:rsidRDefault="000F11D7" w:rsidP="007E7378">
      <w:pPr>
        <w:spacing w:after="0"/>
        <w:jc w:val="right"/>
        <w:rPr>
          <w:rFonts w:ascii="Times New Roman" w:hAnsi="Times New Roman" w:cs="Times New Roman"/>
          <w:i/>
          <w:sz w:val="28"/>
          <w:szCs w:val="28"/>
        </w:rPr>
      </w:pPr>
      <w:r w:rsidRPr="000E3329">
        <w:rPr>
          <w:rFonts w:ascii="Times New Roman" w:hAnsi="Times New Roman" w:cs="Times New Roman"/>
          <w:i/>
          <w:sz w:val="28"/>
          <w:szCs w:val="28"/>
        </w:rPr>
        <w:t>Матеріал підготовлено для</w:t>
      </w:r>
      <w:r w:rsidR="007E7378" w:rsidRPr="000E3329">
        <w:rPr>
          <w:rFonts w:ascii="Times New Roman" w:hAnsi="Times New Roman" w:cs="Times New Roman"/>
          <w:i/>
          <w:sz w:val="28"/>
          <w:szCs w:val="28"/>
        </w:rPr>
        <w:t xml:space="preserve"> </w:t>
      </w:r>
    </w:p>
    <w:p w14:paraId="64F7A89A" w14:textId="5D801A28" w:rsidR="000F11D7" w:rsidRPr="000E3329" w:rsidRDefault="000F11D7" w:rsidP="007E7378">
      <w:pPr>
        <w:spacing w:after="0"/>
        <w:jc w:val="right"/>
        <w:rPr>
          <w:rFonts w:ascii="Times New Roman" w:hAnsi="Times New Roman" w:cs="Times New Roman"/>
          <w:i/>
          <w:sz w:val="28"/>
          <w:szCs w:val="28"/>
        </w:rPr>
      </w:pPr>
      <w:bookmarkStart w:id="0" w:name="_GoBack"/>
      <w:bookmarkEnd w:id="0"/>
      <w:r w:rsidRPr="000E3329">
        <w:rPr>
          <w:rFonts w:ascii="Times New Roman" w:hAnsi="Times New Roman" w:cs="Times New Roman"/>
          <w:i/>
          <w:sz w:val="28"/>
          <w:szCs w:val="28"/>
        </w:rPr>
        <w:t xml:space="preserve"> зльоту</w:t>
      </w:r>
      <w:r w:rsidR="007E7378" w:rsidRPr="000E3329">
        <w:rPr>
          <w:rFonts w:ascii="Times New Roman" w:hAnsi="Times New Roman" w:cs="Times New Roman"/>
          <w:i/>
          <w:sz w:val="28"/>
          <w:szCs w:val="28"/>
        </w:rPr>
        <w:t xml:space="preserve"> юних туристів-краєзнавців </w:t>
      </w:r>
    </w:p>
    <w:p w14:paraId="64A42E08" w14:textId="69BE407D" w:rsidR="007E7378" w:rsidRPr="000E3329" w:rsidRDefault="007E7378" w:rsidP="007E7378">
      <w:pPr>
        <w:spacing w:after="0"/>
        <w:jc w:val="right"/>
        <w:rPr>
          <w:rFonts w:ascii="Times New Roman" w:hAnsi="Times New Roman" w:cs="Times New Roman"/>
          <w:i/>
          <w:sz w:val="28"/>
          <w:szCs w:val="28"/>
        </w:rPr>
      </w:pPr>
      <w:r w:rsidRPr="000E3329">
        <w:rPr>
          <w:rFonts w:ascii="Times New Roman" w:hAnsi="Times New Roman" w:cs="Times New Roman"/>
          <w:i/>
          <w:sz w:val="28"/>
          <w:szCs w:val="28"/>
        </w:rPr>
        <w:t>(станція «Географія»)</w:t>
      </w:r>
    </w:p>
    <w:p w14:paraId="42BCE67C" w14:textId="77777777" w:rsidR="000F11D7" w:rsidRPr="007E7378" w:rsidRDefault="000F11D7" w:rsidP="007E7378">
      <w:pPr>
        <w:spacing w:after="0"/>
        <w:jc w:val="right"/>
        <w:rPr>
          <w:rFonts w:ascii="Times New Roman" w:hAnsi="Times New Roman" w:cs="Times New Roman"/>
          <w:b/>
          <w:sz w:val="28"/>
          <w:szCs w:val="28"/>
        </w:rPr>
      </w:pPr>
    </w:p>
    <w:p w14:paraId="69358371" w14:textId="72092A2E" w:rsidR="00532488" w:rsidRPr="00BE4CB1" w:rsidRDefault="005356EA" w:rsidP="000E3329">
      <w:pPr>
        <w:spacing w:after="0"/>
        <w:ind w:firstLine="709"/>
        <w:jc w:val="both"/>
        <w:rPr>
          <w:rFonts w:ascii="Times New Roman" w:hAnsi="Times New Roman" w:cs="Times New Roman"/>
          <w:sz w:val="28"/>
          <w:szCs w:val="28"/>
        </w:rPr>
      </w:pPr>
      <w:r>
        <w:rPr>
          <w:rFonts w:ascii="Times New Roman" w:hAnsi="Times New Roman" w:cs="Times New Roman"/>
          <w:sz w:val="28"/>
          <w:szCs w:val="28"/>
        </w:rPr>
        <w:t>Ґрунт -</w:t>
      </w:r>
      <w:r w:rsidR="00677F9C" w:rsidRPr="00BE4CB1">
        <w:rPr>
          <w:rFonts w:ascii="Times New Roman" w:hAnsi="Times New Roman" w:cs="Times New Roman"/>
          <w:sz w:val="28"/>
          <w:szCs w:val="28"/>
        </w:rPr>
        <w:t xml:space="preserve"> самостійне природно-історичне органо-мінеральне тіло, що </w:t>
      </w:r>
      <w:r w:rsidR="00532488" w:rsidRPr="00BE4CB1">
        <w:rPr>
          <w:rFonts w:ascii="Times New Roman" w:hAnsi="Times New Roman" w:cs="Times New Roman"/>
          <w:sz w:val="28"/>
          <w:szCs w:val="28"/>
        </w:rPr>
        <w:t xml:space="preserve">виникло </w:t>
      </w:r>
      <w:r w:rsidR="00677F9C" w:rsidRPr="00BE4CB1">
        <w:rPr>
          <w:rFonts w:ascii="Times New Roman" w:hAnsi="Times New Roman" w:cs="Times New Roman"/>
          <w:sz w:val="28"/>
          <w:szCs w:val="28"/>
        </w:rPr>
        <w:t xml:space="preserve"> у поверхневому шарі літосфери Землі в результаті тривалого впливу біотичних, абіотичних і антропогенних факторів, має специфічні генетико-морфологічні ознаки і властивості, що створюють для росту і розвитку рослин відповідні умови.</w:t>
      </w:r>
    </w:p>
    <w:p w14:paraId="2582B495" w14:textId="23536773" w:rsidR="00532488" w:rsidRPr="00BE4CB1" w:rsidRDefault="00677F9C" w:rsidP="000E3329">
      <w:pPr>
        <w:spacing w:after="0"/>
        <w:ind w:firstLine="709"/>
        <w:jc w:val="both"/>
        <w:rPr>
          <w:rFonts w:ascii="Times New Roman" w:hAnsi="Times New Roman" w:cs="Times New Roman"/>
          <w:sz w:val="28"/>
          <w:szCs w:val="28"/>
        </w:rPr>
      </w:pPr>
      <w:r w:rsidRPr="00BE4CB1">
        <w:rPr>
          <w:rFonts w:ascii="Times New Roman" w:hAnsi="Times New Roman" w:cs="Times New Roman"/>
          <w:sz w:val="28"/>
          <w:szCs w:val="28"/>
        </w:rPr>
        <w:t xml:space="preserve">Ґрунт серед інших фізичних тіл </w:t>
      </w:r>
      <w:r w:rsidR="002F6AEB">
        <w:rPr>
          <w:rFonts w:ascii="Times New Roman" w:hAnsi="Times New Roman" w:cs="Times New Roman"/>
          <w:sz w:val="28"/>
          <w:szCs w:val="28"/>
        </w:rPr>
        <w:t>з</w:t>
      </w:r>
      <w:r w:rsidRPr="00BE4CB1">
        <w:rPr>
          <w:rFonts w:ascii="Times New Roman" w:hAnsi="Times New Roman" w:cs="Times New Roman"/>
          <w:sz w:val="28"/>
          <w:szCs w:val="28"/>
        </w:rPr>
        <w:t xml:space="preserve">емлі живої (організми) </w:t>
      </w:r>
      <w:r w:rsidR="00532488" w:rsidRPr="00BE4CB1">
        <w:rPr>
          <w:rFonts w:ascii="Times New Roman" w:hAnsi="Times New Roman" w:cs="Times New Roman"/>
          <w:sz w:val="28"/>
          <w:szCs w:val="28"/>
        </w:rPr>
        <w:t>та неживої</w:t>
      </w:r>
      <w:r w:rsidRPr="00BE4CB1">
        <w:rPr>
          <w:rFonts w:ascii="Times New Roman" w:hAnsi="Times New Roman" w:cs="Times New Roman"/>
          <w:sz w:val="28"/>
          <w:szCs w:val="28"/>
        </w:rPr>
        <w:t xml:space="preserve"> (гірські породи та мінерали) природи займає особливе проміжне положення, будучи так званим «біокосним тілом природи».</w:t>
      </w:r>
    </w:p>
    <w:p w14:paraId="42FBCA7B" w14:textId="51B46006" w:rsidR="00532488" w:rsidRPr="00BE4CB1" w:rsidRDefault="00677F9C" w:rsidP="000F11D7">
      <w:pPr>
        <w:spacing w:after="0"/>
        <w:ind w:firstLine="708"/>
        <w:jc w:val="both"/>
        <w:rPr>
          <w:rFonts w:ascii="Times New Roman" w:hAnsi="Times New Roman" w:cs="Times New Roman"/>
          <w:sz w:val="28"/>
          <w:szCs w:val="28"/>
        </w:rPr>
      </w:pPr>
      <w:r w:rsidRPr="00BE4CB1">
        <w:rPr>
          <w:rFonts w:ascii="Times New Roman" w:hAnsi="Times New Roman" w:cs="Times New Roman"/>
          <w:sz w:val="28"/>
          <w:szCs w:val="28"/>
        </w:rPr>
        <w:t>У його складі беруть участь як мінеральні, так і органічні речовини, у тому числі велика група специфічних сполук — ґрунтовий гумус. Невід'ємну частину ґрунту — його живу фазу — складають живі організми: кореневі системи рослин, тварини різного розміру, що живуть у ґрунті, величезна різноманітність мікроорганізмів.</w:t>
      </w:r>
    </w:p>
    <w:p w14:paraId="63358C48" w14:textId="0FD49755" w:rsidR="002F6AEB" w:rsidRDefault="00532488" w:rsidP="000F11D7">
      <w:pPr>
        <w:spacing w:after="0"/>
        <w:ind w:firstLine="708"/>
        <w:jc w:val="both"/>
      </w:pPr>
      <w:r w:rsidRPr="00BE4CB1">
        <w:rPr>
          <w:rFonts w:ascii="Times New Roman" w:hAnsi="Times New Roman" w:cs="Times New Roman"/>
          <w:sz w:val="28"/>
          <w:szCs w:val="28"/>
        </w:rPr>
        <w:t>Ґрунти утворюються з конкретних гірських порід, які називають материнськими. Такими породами найчастіше є осадові гірські породи: пісок, глина, лес тощо</w:t>
      </w:r>
      <w:r w:rsidR="002F6AEB">
        <w:rPr>
          <w:rFonts w:ascii="Times New Roman" w:hAnsi="Times New Roman" w:cs="Times New Roman"/>
          <w:sz w:val="28"/>
          <w:szCs w:val="28"/>
        </w:rPr>
        <w:t>.</w:t>
      </w:r>
    </w:p>
    <w:p w14:paraId="36FD69C2" w14:textId="25A057E5" w:rsidR="00B44847" w:rsidRPr="00BE4CB1" w:rsidRDefault="008D5EB6" w:rsidP="00B44847">
      <w:pPr>
        <w:spacing w:after="0"/>
        <w:ind w:firstLine="708"/>
      </w:pPr>
      <w:r w:rsidRPr="00BE4CB1">
        <w:rPr>
          <w:rFonts w:ascii="Times New Roman" w:hAnsi="Times New Roman" w:cs="Times New Roman"/>
          <w:noProof/>
          <w:sz w:val="28"/>
          <w:szCs w:val="28"/>
          <w:lang w:val="ru-RU" w:eastAsia="ru-RU"/>
        </w:rPr>
        <w:drawing>
          <wp:anchor distT="0" distB="0" distL="114300" distR="114300" simplePos="0" relativeHeight="251672576" behindDoc="1" locked="0" layoutInCell="1" allowOverlap="1" wp14:anchorId="2DE113F8" wp14:editId="473D20F6">
            <wp:simplePos x="0" y="0"/>
            <wp:positionH relativeFrom="column">
              <wp:posOffset>3075413</wp:posOffset>
            </wp:positionH>
            <wp:positionV relativeFrom="paragraph">
              <wp:posOffset>54015</wp:posOffset>
            </wp:positionV>
            <wp:extent cx="2950845" cy="1554480"/>
            <wp:effectExtent l="0" t="0" r="1905" b="7620"/>
            <wp:wrapTight wrapText="bothSides">
              <wp:wrapPolygon edited="0">
                <wp:start x="0" y="0"/>
                <wp:lineTo x="0" y="21441"/>
                <wp:lineTo x="21474" y="21441"/>
                <wp:lineTo x="214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845" cy="1554480"/>
                    </a:xfrm>
                    <a:prstGeom prst="rect">
                      <a:avLst/>
                    </a:prstGeom>
                    <a:noFill/>
                  </pic:spPr>
                </pic:pic>
              </a:graphicData>
            </a:graphic>
            <wp14:sizeRelH relativeFrom="page">
              <wp14:pctWidth>0</wp14:pctWidth>
            </wp14:sizeRelH>
            <wp14:sizeRelV relativeFrom="page">
              <wp14:pctHeight>0</wp14:pctHeight>
            </wp14:sizeRelV>
          </wp:anchor>
        </w:drawing>
      </w:r>
      <w:r w:rsidR="00BE4CB1" w:rsidRPr="00BE4CB1">
        <w:rPr>
          <w:rFonts w:ascii="Times New Roman" w:hAnsi="Times New Roman" w:cs="Times New Roman"/>
          <w:sz w:val="28"/>
          <w:szCs w:val="28"/>
        </w:rPr>
        <w:t xml:space="preserve">Для вивчення будови ґрунту і морфологічних ознак окремих його горизонтів викопують ґрунтові розрізи (ями) до глибини залягання материнської породи або до підґрунтових вод. </w:t>
      </w:r>
    </w:p>
    <w:p w14:paraId="43A3B604" w14:textId="5AF47138" w:rsidR="00B44847" w:rsidRPr="00BE4CB1" w:rsidRDefault="00B44847" w:rsidP="00B44847">
      <w:pPr>
        <w:spacing w:after="0"/>
        <w:ind w:firstLine="708"/>
        <w:rPr>
          <w:rFonts w:ascii="Times New Roman" w:hAnsi="Times New Roman" w:cs="Times New Roman"/>
          <w:sz w:val="28"/>
          <w:szCs w:val="28"/>
        </w:rPr>
      </w:pPr>
      <w:r w:rsidRPr="00BE4CB1">
        <w:rPr>
          <w:rFonts w:ascii="Times New Roman" w:hAnsi="Times New Roman" w:cs="Times New Roman"/>
          <w:sz w:val="28"/>
          <w:szCs w:val="28"/>
        </w:rPr>
        <w:t xml:space="preserve">Передню стінку ями роблять прямовисною, а задню — східчастою, щоб зручніше було копати. Передню  підчищають ножом, щоб краще виділити ґрунтові горизонти. </w:t>
      </w:r>
      <w:r w:rsidR="005356EA">
        <w:rPr>
          <w:rFonts w:ascii="Times New Roman" w:hAnsi="Times New Roman" w:cs="Times New Roman"/>
          <w:sz w:val="28"/>
          <w:szCs w:val="28"/>
        </w:rPr>
        <w:t xml:space="preserve">Необхідно </w:t>
      </w:r>
      <w:r w:rsidRPr="00BE4CB1">
        <w:rPr>
          <w:rFonts w:ascii="Times New Roman" w:hAnsi="Times New Roman" w:cs="Times New Roman"/>
          <w:sz w:val="28"/>
          <w:szCs w:val="28"/>
        </w:rPr>
        <w:t xml:space="preserve"> досліджувати стінку ями, яка добре освітлена сонцем.</w:t>
      </w:r>
    </w:p>
    <w:p w14:paraId="32D7A631" w14:textId="5FC4DAE8" w:rsidR="00B44847" w:rsidRPr="00BE4CB1" w:rsidRDefault="00B44847" w:rsidP="000F11D7">
      <w:pPr>
        <w:spacing w:after="0"/>
        <w:jc w:val="both"/>
        <w:rPr>
          <w:rFonts w:ascii="Times New Roman" w:hAnsi="Times New Roman" w:cs="Times New Roman"/>
          <w:sz w:val="28"/>
          <w:szCs w:val="28"/>
        </w:rPr>
      </w:pPr>
      <w:r w:rsidRPr="00BE4CB1">
        <w:rPr>
          <w:rFonts w:ascii="Times New Roman" w:hAnsi="Times New Roman" w:cs="Times New Roman"/>
          <w:sz w:val="28"/>
          <w:szCs w:val="28"/>
        </w:rPr>
        <w:t xml:space="preserve">Для закладання ґрунтових розрізів доцільно використовувати вже готові шурфи, кар'єри, копанки, канави і подібні до них штучні заглибини. Треба тільки зачистити </w:t>
      </w:r>
      <w:r w:rsidR="005356EA">
        <w:rPr>
          <w:rFonts w:ascii="Times New Roman" w:hAnsi="Times New Roman" w:cs="Times New Roman"/>
          <w:sz w:val="28"/>
          <w:szCs w:val="28"/>
        </w:rPr>
        <w:t xml:space="preserve">потрібну </w:t>
      </w:r>
      <w:r w:rsidRPr="00BE4CB1">
        <w:rPr>
          <w:rFonts w:ascii="Times New Roman" w:hAnsi="Times New Roman" w:cs="Times New Roman"/>
          <w:sz w:val="28"/>
          <w:szCs w:val="28"/>
        </w:rPr>
        <w:t xml:space="preserve">стінку лопаткою або ножом від обваленого </w:t>
      </w:r>
      <w:r w:rsidR="002F6AEB" w:rsidRPr="00BE4CB1">
        <w:rPr>
          <w:rFonts w:ascii="Times New Roman" w:hAnsi="Times New Roman" w:cs="Times New Roman"/>
          <w:sz w:val="28"/>
          <w:szCs w:val="28"/>
        </w:rPr>
        <w:t>ґрунту</w:t>
      </w:r>
      <w:r w:rsidRPr="00BE4CB1">
        <w:rPr>
          <w:rFonts w:ascii="Times New Roman" w:hAnsi="Times New Roman" w:cs="Times New Roman"/>
          <w:sz w:val="28"/>
          <w:szCs w:val="28"/>
        </w:rPr>
        <w:t>.</w:t>
      </w:r>
    </w:p>
    <w:p w14:paraId="160F7D8B" w14:textId="20B758FF" w:rsidR="00B44847" w:rsidRPr="00BE4CB1" w:rsidRDefault="00B44847" w:rsidP="000F11D7">
      <w:pPr>
        <w:spacing w:after="0"/>
        <w:ind w:firstLine="708"/>
        <w:jc w:val="both"/>
        <w:rPr>
          <w:rFonts w:ascii="Times New Roman" w:hAnsi="Times New Roman" w:cs="Times New Roman"/>
          <w:sz w:val="28"/>
          <w:szCs w:val="28"/>
        </w:rPr>
      </w:pPr>
      <w:r w:rsidRPr="00BE4CB1">
        <w:rPr>
          <w:rFonts w:ascii="Times New Roman" w:hAnsi="Times New Roman" w:cs="Times New Roman"/>
          <w:sz w:val="28"/>
          <w:szCs w:val="28"/>
        </w:rPr>
        <w:lastRenderedPageBreak/>
        <w:t xml:space="preserve">Описуючи </w:t>
      </w:r>
      <w:r w:rsidR="002F6AEB" w:rsidRPr="00BE4CB1">
        <w:rPr>
          <w:rFonts w:ascii="Times New Roman" w:hAnsi="Times New Roman" w:cs="Times New Roman"/>
          <w:sz w:val="28"/>
          <w:szCs w:val="28"/>
        </w:rPr>
        <w:t>ґрунт</w:t>
      </w:r>
      <w:r w:rsidRPr="00BE4CB1">
        <w:rPr>
          <w:rFonts w:ascii="Times New Roman" w:hAnsi="Times New Roman" w:cs="Times New Roman"/>
          <w:sz w:val="28"/>
          <w:szCs w:val="28"/>
        </w:rPr>
        <w:t xml:space="preserve">, відмічають послідовно всі помітні, </w:t>
      </w:r>
      <w:r w:rsidR="00BE4CB1">
        <w:rPr>
          <w:rFonts w:ascii="Times New Roman" w:hAnsi="Times New Roman" w:cs="Times New Roman"/>
          <w:sz w:val="28"/>
          <w:szCs w:val="28"/>
        </w:rPr>
        <w:t xml:space="preserve">різного кольору і будови </w:t>
      </w:r>
      <w:r w:rsidRPr="00BE4CB1">
        <w:rPr>
          <w:rFonts w:ascii="Times New Roman" w:hAnsi="Times New Roman" w:cs="Times New Roman"/>
          <w:sz w:val="28"/>
          <w:szCs w:val="28"/>
        </w:rPr>
        <w:t>горизонти, починаючи з верхнього. Вимі</w:t>
      </w:r>
      <w:r w:rsidR="002F6AEB">
        <w:rPr>
          <w:rFonts w:ascii="Times New Roman" w:hAnsi="Times New Roman" w:cs="Times New Roman"/>
          <w:sz w:val="28"/>
          <w:szCs w:val="28"/>
        </w:rPr>
        <w:t xml:space="preserve">ри проводять від поверхні </w:t>
      </w:r>
      <w:r w:rsidRPr="00BE4CB1">
        <w:rPr>
          <w:rFonts w:ascii="Times New Roman" w:hAnsi="Times New Roman" w:cs="Times New Roman"/>
          <w:sz w:val="28"/>
          <w:szCs w:val="28"/>
        </w:rPr>
        <w:t>, яка служить нульовою відміткою.</w:t>
      </w:r>
    </w:p>
    <w:p w14:paraId="78E443B3" w14:textId="7559ADF1" w:rsidR="00B44847" w:rsidRPr="00BE4CB1" w:rsidRDefault="000E3329" w:rsidP="000F11D7">
      <w:pPr>
        <w:spacing w:after="0"/>
        <w:ind w:firstLine="708"/>
        <w:jc w:val="both"/>
        <w:rPr>
          <w:rFonts w:ascii="Times New Roman" w:hAnsi="Times New Roman" w:cs="Times New Roman"/>
          <w:sz w:val="28"/>
          <w:szCs w:val="28"/>
        </w:rPr>
      </w:pPr>
      <w:r>
        <w:rPr>
          <w:rFonts w:ascii="Times New Roman" w:hAnsi="Times New Roman" w:cs="Times New Roman"/>
          <w:sz w:val="28"/>
          <w:szCs w:val="28"/>
        </w:rPr>
        <w:t>Ґрунт</w:t>
      </w:r>
      <w:r w:rsidR="00B44847" w:rsidRPr="00BE4CB1">
        <w:rPr>
          <w:rFonts w:ascii="Times New Roman" w:hAnsi="Times New Roman" w:cs="Times New Roman"/>
          <w:sz w:val="28"/>
          <w:szCs w:val="28"/>
        </w:rPr>
        <w:t xml:space="preserve"> описують за горизонтами, потужність яких старанно вимірюють складним метром або рулеткою і вказують цю величину після назви кожного горизонту</w:t>
      </w:r>
    </w:p>
    <w:p w14:paraId="642E368C" w14:textId="77777777" w:rsidR="00BE4CB1" w:rsidRDefault="00B44847" w:rsidP="00BE4CB1">
      <w:pPr>
        <w:spacing w:after="0"/>
        <w:ind w:firstLine="708"/>
        <w:rPr>
          <w:rFonts w:ascii="Times New Roman" w:hAnsi="Times New Roman" w:cs="Times New Roman"/>
          <w:sz w:val="28"/>
          <w:szCs w:val="28"/>
        </w:rPr>
      </w:pPr>
      <w:r w:rsidRPr="00BE4CB1">
        <w:rPr>
          <w:rFonts w:ascii="Times New Roman" w:hAnsi="Times New Roman" w:cs="Times New Roman"/>
          <w:sz w:val="28"/>
          <w:szCs w:val="28"/>
        </w:rPr>
        <w:t>Досліджуючи кожен шар і горизонт, визначають:</w:t>
      </w:r>
    </w:p>
    <w:p w14:paraId="68061433" w14:textId="58BA76E5" w:rsidR="00B44847" w:rsidRPr="00BE4CB1" w:rsidRDefault="00B44847" w:rsidP="00BE4CB1">
      <w:pPr>
        <w:spacing w:after="0"/>
        <w:ind w:firstLine="708"/>
        <w:rPr>
          <w:rFonts w:ascii="Times New Roman" w:hAnsi="Times New Roman" w:cs="Times New Roman"/>
          <w:sz w:val="28"/>
          <w:szCs w:val="28"/>
        </w:rPr>
      </w:pPr>
      <w:r w:rsidRPr="00BE4CB1">
        <w:rPr>
          <w:rFonts w:ascii="Times New Roman" w:hAnsi="Times New Roman" w:cs="Times New Roman"/>
          <w:sz w:val="28"/>
          <w:szCs w:val="28"/>
        </w:rPr>
        <w:t xml:space="preserve"> 1)</w:t>
      </w:r>
      <w:r w:rsidR="002B1957">
        <w:rPr>
          <w:rFonts w:ascii="Times New Roman" w:hAnsi="Times New Roman" w:cs="Times New Roman"/>
          <w:sz w:val="28"/>
          <w:szCs w:val="28"/>
        </w:rPr>
        <w:t xml:space="preserve"> </w:t>
      </w:r>
      <w:r w:rsidR="002F6AEB">
        <w:rPr>
          <w:rFonts w:ascii="Times New Roman" w:hAnsi="Times New Roman" w:cs="Times New Roman"/>
          <w:sz w:val="28"/>
          <w:szCs w:val="28"/>
        </w:rPr>
        <w:t>індекс і</w:t>
      </w:r>
      <w:r w:rsidRPr="00BE4CB1">
        <w:rPr>
          <w:rFonts w:ascii="Times New Roman" w:hAnsi="Times New Roman" w:cs="Times New Roman"/>
          <w:sz w:val="28"/>
          <w:szCs w:val="28"/>
        </w:rPr>
        <w:t xml:space="preserve"> назв</w:t>
      </w:r>
      <w:r w:rsidR="002F6AEB">
        <w:rPr>
          <w:rFonts w:ascii="Times New Roman" w:hAnsi="Times New Roman" w:cs="Times New Roman"/>
          <w:sz w:val="28"/>
          <w:szCs w:val="28"/>
        </w:rPr>
        <w:t>а</w:t>
      </w:r>
      <w:r w:rsidRPr="00BE4CB1">
        <w:rPr>
          <w:rFonts w:ascii="Times New Roman" w:hAnsi="Times New Roman" w:cs="Times New Roman"/>
          <w:sz w:val="28"/>
          <w:szCs w:val="28"/>
        </w:rPr>
        <w:t xml:space="preserve"> горизонту; </w:t>
      </w:r>
    </w:p>
    <w:p w14:paraId="135F1AAA" w14:textId="0470091C" w:rsidR="002F6AEB" w:rsidRDefault="00B44847" w:rsidP="002F6AEB">
      <w:pPr>
        <w:spacing w:after="0"/>
        <w:ind w:firstLine="708"/>
        <w:rPr>
          <w:rFonts w:ascii="Times New Roman" w:hAnsi="Times New Roman" w:cs="Times New Roman"/>
          <w:sz w:val="28"/>
          <w:szCs w:val="28"/>
        </w:rPr>
      </w:pPr>
      <w:r w:rsidRPr="00BE4CB1">
        <w:rPr>
          <w:rFonts w:ascii="Times New Roman" w:hAnsi="Times New Roman" w:cs="Times New Roman"/>
          <w:sz w:val="28"/>
          <w:szCs w:val="28"/>
        </w:rPr>
        <w:t>2)</w:t>
      </w:r>
      <w:r w:rsidR="002B1957">
        <w:rPr>
          <w:rFonts w:ascii="Times New Roman" w:hAnsi="Times New Roman" w:cs="Times New Roman"/>
          <w:sz w:val="28"/>
          <w:szCs w:val="28"/>
        </w:rPr>
        <w:t xml:space="preserve">  потужність горизонту </w:t>
      </w:r>
    </w:p>
    <w:p w14:paraId="761291ED" w14:textId="170FEB16" w:rsidR="002F6AEB" w:rsidRPr="002F6AEB" w:rsidRDefault="002F6AEB" w:rsidP="002F6AEB">
      <w:pPr>
        <w:spacing w:after="0"/>
        <w:ind w:firstLine="708"/>
        <w:rPr>
          <w:rFonts w:ascii="Times New Roman" w:hAnsi="Times New Roman" w:cs="Times New Roman"/>
          <w:sz w:val="28"/>
          <w:szCs w:val="28"/>
        </w:rPr>
      </w:pPr>
      <w:r w:rsidRPr="002F6AEB">
        <w:rPr>
          <w:rFonts w:ascii="Times New Roman" w:hAnsi="Times New Roman" w:cs="Times New Roman"/>
          <w:sz w:val="28"/>
          <w:szCs w:val="28"/>
        </w:rPr>
        <w:t xml:space="preserve"> </w:t>
      </w:r>
      <w:r>
        <w:rPr>
          <w:rFonts w:ascii="Times New Roman" w:hAnsi="Times New Roman" w:cs="Times New Roman"/>
          <w:sz w:val="28"/>
          <w:szCs w:val="28"/>
        </w:rPr>
        <w:t>3)</w:t>
      </w:r>
      <w:r w:rsidR="002B1957">
        <w:rPr>
          <w:rFonts w:ascii="Times New Roman" w:hAnsi="Times New Roman" w:cs="Times New Roman"/>
          <w:sz w:val="28"/>
          <w:szCs w:val="28"/>
        </w:rPr>
        <w:t xml:space="preserve"> </w:t>
      </w:r>
      <w:r w:rsidRPr="002F6AEB">
        <w:rPr>
          <w:rFonts w:ascii="Times New Roman" w:hAnsi="Times New Roman" w:cs="Times New Roman"/>
          <w:sz w:val="28"/>
          <w:szCs w:val="28"/>
        </w:rPr>
        <w:t xml:space="preserve">забарвлення. </w:t>
      </w:r>
    </w:p>
    <w:p w14:paraId="4C41D134" w14:textId="56946C69" w:rsidR="00B44847" w:rsidRPr="002F6AEB" w:rsidRDefault="002B1957" w:rsidP="00B44847">
      <w:pPr>
        <w:spacing w:after="0"/>
        <w:ind w:firstLine="708"/>
        <w:rPr>
          <w:rFonts w:ascii="Times New Roman" w:hAnsi="Times New Roman" w:cs="Times New Roman"/>
          <w:sz w:val="28"/>
          <w:szCs w:val="28"/>
        </w:rPr>
      </w:pPr>
      <w:r>
        <w:rPr>
          <w:rFonts w:ascii="Times New Roman" w:hAnsi="Times New Roman" w:cs="Times New Roman"/>
          <w:sz w:val="28"/>
          <w:szCs w:val="28"/>
        </w:rPr>
        <w:t>4</w:t>
      </w:r>
      <w:r w:rsidR="002F6AEB">
        <w:rPr>
          <w:rFonts w:ascii="Times New Roman" w:hAnsi="Times New Roman" w:cs="Times New Roman"/>
          <w:sz w:val="28"/>
          <w:szCs w:val="28"/>
        </w:rPr>
        <w:t xml:space="preserve">) </w:t>
      </w:r>
      <w:r w:rsidR="002F6AEB" w:rsidRPr="002F6AEB">
        <w:rPr>
          <w:rFonts w:ascii="Times New Roman" w:hAnsi="Times New Roman" w:cs="Times New Roman"/>
          <w:sz w:val="28"/>
          <w:szCs w:val="28"/>
        </w:rPr>
        <w:t>вологість.</w:t>
      </w:r>
    </w:p>
    <w:p w14:paraId="686F6DCC" w14:textId="77777777" w:rsidR="002F6AEB" w:rsidRDefault="002F6AEB" w:rsidP="002F6AEB">
      <w:pPr>
        <w:spacing w:after="0"/>
        <w:ind w:firstLine="708"/>
        <w:rPr>
          <w:rFonts w:ascii="Times New Roman" w:hAnsi="Times New Roman" w:cs="Times New Roman"/>
          <w:sz w:val="28"/>
          <w:szCs w:val="28"/>
        </w:rPr>
      </w:pPr>
      <w:r>
        <w:rPr>
          <w:rFonts w:ascii="Times New Roman" w:hAnsi="Times New Roman" w:cs="Times New Roman"/>
          <w:sz w:val="28"/>
          <w:szCs w:val="28"/>
        </w:rPr>
        <w:t>5</w:t>
      </w:r>
      <w:r w:rsidR="00B44847" w:rsidRPr="002F6AEB">
        <w:rPr>
          <w:rFonts w:ascii="Times New Roman" w:hAnsi="Times New Roman" w:cs="Times New Roman"/>
          <w:sz w:val="28"/>
          <w:szCs w:val="28"/>
        </w:rPr>
        <w:t>) механіч</w:t>
      </w:r>
      <w:r w:rsidR="00BE4CB1" w:rsidRPr="002F6AEB">
        <w:rPr>
          <w:rFonts w:ascii="Times New Roman" w:hAnsi="Times New Roman" w:cs="Times New Roman"/>
          <w:sz w:val="28"/>
          <w:szCs w:val="28"/>
        </w:rPr>
        <w:t>ний склад.</w:t>
      </w:r>
    </w:p>
    <w:p w14:paraId="4D0C1115" w14:textId="77777777" w:rsidR="002F6AEB" w:rsidRDefault="002F6AEB" w:rsidP="002F6AEB">
      <w:pPr>
        <w:spacing w:after="0"/>
        <w:ind w:firstLine="708"/>
        <w:rPr>
          <w:rFonts w:ascii="Times New Roman" w:hAnsi="Times New Roman" w:cs="Times New Roman"/>
          <w:sz w:val="28"/>
          <w:szCs w:val="28"/>
        </w:rPr>
      </w:pPr>
      <w:r>
        <w:rPr>
          <w:rFonts w:ascii="Times New Roman" w:hAnsi="Times New Roman" w:cs="Times New Roman"/>
          <w:sz w:val="28"/>
          <w:szCs w:val="28"/>
        </w:rPr>
        <w:t>6</w:t>
      </w:r>
      <w:r w:rsidR="00BE4CB1" w:rsidRPr="002F6AEB">
        <w:rPr>
          <w:rFonts w:ascii="Times New Roman" w:hAnsi="Times New Roman" w:cs="Times New Roman"/>
          <w:sz w:val="28"/>
          <w:szCs w:val="28"/>
        </w:rPr>
        <w:t>) структуру.</w:t>
      </w:r>
    </w:p>
    <w:p w14:paraId="547087AA" w14:textId="77777777" w:rsidR="002F6AEB" w:rsidRDefault="002F6AEB" w:rsidP="002F6AEB">
      <w:pPr>
        <w:spacing w:after="0"/>
        <w:ind w:firstLine="708"/>
        <w:rPr>
          <w:rFonts w:ascii="Times New Roman" w:hAnsi="Times New Roman" w:cs="Times New Roman"/>
          <w:sz w:val="28"/>
          <w:szCs w:val="28"/>
        </w:rPr>
      </w:pPr>
      <w:r>
        <w:rPr>
          <w:rFonts w:ascii="Times New Roman" w:hAnsi="Times New Roman" w:cs="Times New Roman"/>
          <w:sz w:val="28"/>
          <w:szCs w:val="28"/>
        </w:rPr>
        <w:t>7) новоутворення</w:t>
      </w:r>
    </w:p>
    <w:p w14:paraId="4AC1052E" w14:textId="7C1161D1" w:rsidR="00BE4CB1" w:rsidRPr="002F6AEB" w:rsidRDefault="002F6AEB" w:rsidP="002F6AEB">
      <w:pPr>
        <w:spacing w:after="0"/>
        <w:ind w:firstLine="708"/>
        <w:rPr>
          <w:rFonts w:ascii="Times New Roman" w:hAnsi="Times New Roman" w:cs="Times New Roman"/>
          <w:sz w:val="28"/>
          <w:szCs w:val="28"/>
        </w:rPr>
      </w:pPr>
      <w:r>
        <w:rPr>
          <w:rFonts w:ascii="Times New Roman" w:hAnsi="Times New Roman" w:cs="Times New Roman"/>
          <w:sz w:val="28"/>
          <w:szCs w:val="28"/>
        </w:rPr>
        <w:t>8</w:t>
      </w:r>
      <w:r w:rsidR="00BE4CB1" w:rsidRPr="002F6AEB">
        <w:rPr>
          <w:rFonts w:ascii="Times New Roman" w:hAnsi="Times New Roman" w:cs="Times New Roman"/>
          <w:sz w:val="28"/>
          <w:szCs w:val="28"/>
        </w:rPr>
        <w:t>) включення.</w:t>
      </w:r>
    </w:p>
    <w:p w14:paraId="27E188E1" w14:textId="591A2973" w:rsidR="002F6AEB" w:rsidRDefault="002F6AEB" w:rsidP="00B44847">
      <w:pPr>
        <w:spacing w:after="0"/>
        <w:ind w:firstLine="708"/>
        <w:rPr>
          <w:rFonts w:ascii="Times New Roman" w:hAnsi="Times New Roman" w:cs="Times New Roman"/>
          <w:sz w:val="28"/>
          <w:szCs w:val="28"/>
        </w:rPr>
      </w:pPr>
      <w:r>
        <w:rPr>
          <w:rFonts w:ascii="Times New Roman" w:hAnsi="Times New Roman" w:cs="Times New Roman"/>
          <w:sz w:val="28"/>
          <w:szCs w:val="28"/>
        </w:rPr>
        <w:t>9</w:t>
      </w:r>
      <w:r w:rsidR="00B44847" w:rsidRPr="002F6AEB">
        <w:rPr>
          <w:rFonts w:ascii="Times New Roman" w:hAnsi="Times New Roman" w:cs="Times New Roman"/>
          <w:sz w:val="28"/>
          <w:szCs w:val="28"/>
        </w:rPr>
        <w:t xml:space="preserve">) </w:t>
      </w:r>
      <w:r w:rsidR="002B1957">
        <w:rPr>
          <w:rFonts w:ascii="Times New Roman" w:hAnsi="Times New Roman" w:cs="Times New Roman"/>
          <w:sz w:val="28"/>
          <w:szCs w:val="28"/>
        </w:rPr>
        <w:t xml:space="preserve"> </w:t>
      </w:r>
      <w:r w:rsidR="00B44847" w:rsidRPr="002F6AEB">
        <w:rPr>
          <w:rFonts w:ascii="Times New Roman" w:hAnsi="Times New Roman" w:cs="Times New Roman"/>
          <w:sz w:val="28"/>
          <w:szCs w:val="28"/>
        </w:rPr>
        <w:t>чіткість</w:t>
      </w:r>
      <w:r w:rsidR="00B44847" w:rsidRPr="00BE4CB1">
        <w:rPr>
          <w:rFonts w:ascii="Times New Roman" w:hAnsi="Times New Roman" w:cs="Times New Roman"/>
          <w:sz w:val="28"/>
          <w:szCs w:val="28"/>
        </w:rPr>
        <w:t xml:space="preserve"> вираження межі між горизонтами і ступінь різкості пере</w:t>
      </w:r>
      <w:r>
        <w:rPr>
          <w:rFonts w:ascii="Times New Roman" w:hAnsi="Times New Roman" w:cs="Times New Roman"/>
          <w:sz w:val="28"/>
          <w:szCs w:val="28"/>
        </w:rPr>
        <w:t>ходів одного горизонту в інший.</w:t>
      </w:r>
    </w:p>
    <w:p w14:paraId="210E0203" w14:textId="0DC70A44" w:rsidR="00B44847" w:rsidRPr="00BE4CB1" w:rsidRDefault="002F6AEB" w:rsidP="000F11D7">
      <w:pPr>
        <w:spacing w:after="0"/>
        <w:ind w:firstLine="708"/>
        <w:jc w:val="both"/>
        <w:rPr>
          <w:rFonts w:ascii="Times New Roman" w:hAnsi="Times New Roman" w:cs="Times New Roman"/>
          <w:sz w:val="28"/>
          <w:szCs w:val="28"/>
        </w:rPr>
      </w:pPr>
      <w:r w:rsidRPr="002F6AEB">
        <w:rPr>
          <w:rFonts w:ascii="Times New Roman" w:hAnsi="Times New Roman" w:cs="Times New Roman"/>
          <w:sz w:val="28"/>
          <w:szCs w:val="28"/>
        </w:rPr>
        <w:t>У ґрунтовому профілі виділяють генетичні горизонти і на основі генетичних ознак надають їм назву та умовні позначки (індекси або символи).</w:t>
      </w:r>
    </w:p>
    <w:p w14:paraId="35D83596" w14:textId="0C72EB11" w:rsidR="002E4CF8" w:rsidRPr="00532488" w:rsidRDefault="002E4CF8" w:rsidP="000F11D7">
      <w:pPr>
        <w:spacing w:after="0"/>
        <w:ind w:firstLine="708"/>
        <w:jc w:val="both"/>
        <w:rPr>
          <w:rFonts w:ascii="Times New Roman" w:hAnsi="Times New Roman" w:cs="Times New Roman"/>
          <w:sz w:val="28"/>
          <w:szCs w:val="28"/>
        </w:rPr>
      </w:pPr>
      <w:r w:rsidRPr="00532488">
        <w:rPr>
          <w:rFonts w:ascii="Times New Roman" w:hAnsi="Times New Roman" w:cs="Times New Roman"/>
          <w:sz w:val="28"/>
          <w:szCs w:val="28"/>
        </w:rPr>
        <w:t>В Україні нині використовується символіка генетичних горизонтів, введена академіком О. Н.</w:t>
      </w:r>
      <w:r w:rsidR="000E3329">
        <w:rPr>
          <w:rFonts w:ascii="Times New Roman" w:hAnsi="Times New Roman" w:cs="Times New Roman"/>
          <w:sz w:val="28"/>
          <w:szCs w:val="28"/>
        </w:rPr>
        <w:t xml:space="preserve"> </w:t>
      </w:r>
      <w:proofErr w:type="spellStart"/>
      <w:r w:rsidRPr="00532488">
        <w:rPr>
          <w:rFonts w:ascii="Times New Roman" w:hAnsi="Times New Roman" w:cs="Times New Roman"/>
          <w:sz w:val="28"/>
          <w:szCs w:val="28"/>
        </w:rPr>
        <w:t>Соколовським</w:t>
      </w:r>
      <w:proofErr w:type="spellEnd"/>
      <w:r w:rsidRPr="00532488">
        <w:rPr>
          <w:rFonts w:ascii="Times New Roman" w:hAnsi="Times New Roman" w:cs="Times New Roman"/>
          <w:sz w:val="28"/>
          <w:szCs w:val="28"/>
        </w:rPr>
        <w:t>. За цією індексацією кожен генетичний горизонт у профілі ґрунту позначається початковими латинськими літерами слів, які вказують на генезис і властивості горизонту.</w:t>
      </w:r>
    </w:p>
    <w:p w14:paraId="70BB10FD" w14:textId="56BA8385" w:rsidR="004A1517" w:rsidRPr="00A87811" w:rsidRDefault="004A1517" w:rsidP="00BE4CB1">
      <w:pPr>
        <w:spacing w:after="0"/>
        <w:ind w:firstLine="708"/>
        <w:rPr>
          <w:rFonts w:ascii="Times New Roman" w:hAnsi="Times New Roman" w:cs="Times New Roman"/>
          <w:b/>
          <w:i/>
          <w:sz w:val="28"/>
          <w:szCs w:val="28"/>
        </w:rPr>
      </w:pPr>
      <w:r w:rsidRPr="00A87811">
        <w:rPr>
          <w:rFonts w:ascii="Times New Roman" w:hAnsi="Times New Roman" w:cs="Times New Roman"/>
          <w:b/>
          <w:i/>
          <w:sz w:val="28"/>
          <w:szCs w:val="28"/>
        </w:rPr>
        <w:t>Індексація і характеристика основних генетичних горизонтів:</w:t>
      </w:r>
    </w:p>
    <w:p w14:paraId="1306559F" w14:textId="4C6071D4" w:rsidR="004A1517" w:rsidRDefault="004A1517" w:rsidP="000F11D7">
      <w:pPr>
        <w:spacing w:after="0"/>
        <w:jc w:val="both"/>
        <w:rPr>
          <w:rFonts w:ascii="Times New Roman" w:hAnsi="Times New Roman" w:cs="Times New Roman"/>
          <w:sz w:val="28"/>
          <w:szCs w:val="28"/>
        </w:rPr>
      </w:pPr>
      <w:r w:rsidRPr="004A1517">
        <w:rPr>
          <w:rFonts w:ascii="Times New Roman" w:hAnsi="Times New Roman" w:cs="Times New Roman"/>
          <w:b/>
          <w:sz w:val="28"/>
          <w:szCs w:val="28"/>
        </w:rPr>
        <w:t>Т</w:t>
      </w:r>
      <w:r w:rsidRPr="004A1517">
        <w:rPr>
          <w:rFonts w:ascii="Times New Roman" w:hAnsi="Times New Roman" w:cs="Times New Roman"/>
          <w:sz w:val="28"/>
          <w:szCs w:val="28"/>
        </w:rPr>
        <w:t xml:space="preserve"> −торфовий − складається більш ніж на 70% з рослинних решток різн</w:t>
      </w:r>
      <w:r>
        <w:rPr>
          <w:rFonts w:ascii="Times New Roman" w:hAnsi="Times New Roman" w:cs="Times New Roman"/>
          <w:sz w:val="28"/>
          <w:szCs w:val="28"/>
        </w:rPr>
        <w:t>ого ступеня розкладу.</w:t>
      </w:r>
    </w:p>
    <w:p w14:paraId="41EADBF5" w14:textId="44C42FB7" w:rsidR="004A1517" w:rsidRPr="004A1517" w:rsidRDefault="004A1517" w:rsidP="000F11D7">
      <w:pPr>
        <w:spacing w:after="0"/>
        <w:jc w:val="both"/>
        <w:rPr>
          <w:rFonts w:ascii="Times New Roman" w:hAnsi="Times New Roman" w:cs="Times New Roman"/>
          <w:sz w:val="28"/>
          <w:szCs w:val="28"/>
        </w:rPr>
      </w:pPr>
      <w:r w:rsidRPr="004A1517">
        <w:rPr>
          <w:rFonts w:ascii="Times New Roman" w:hAnsi="Times New Roman" w:cs="Times New Roman"/>
          <w:b/>
          <w:sz w:val="28"/>
          <w:szCs w:val="28"/>
        </w:rPr>
        <w:t>ТН</w:t>
      </w:r>
      <w:r w:rsidRPr="004A1517">
        <w:rPr>
          <w:rFonts w:ascii="Times New Roman" w:hAnsi="Times New Roman" w:cs="Times New Roman"/>
          <w:sz w:val="28"/>
          <w:szCs w:val="28"/>
        </w:rPr>
        <w:t xml:space="preserve"> — торфово-перегнійний — складається зі спресованих </w:t>
      </w:r>
      <w:proofErr w:type="spellStart"/>
      <w:r w:rsidRPr="004A1517">
        <w:rPr>
          <w:rFonts w:ascii="Times New Roman" w:hAnsi="Times New Roman" w:cs="Times New Roman"/>
          <w:sz w:val="28"/>
          <w:szCs w:val="28"/>
        </w:rPr>
        <w:t>гуміфікованих</w:t>
      </w:r>
      <w:proofErr w:type="spellEnd"/>
      <w:r w:rsidRPr="004A1517">
        <w:rPr>
          <w:rFonts w:ascii="Times New Roman" w:hAnsi="Times New Roman" w:cs="Times New Roman"/>
          <w:sz w:val="28"/>
          <w:szCs w:val="28"/>
        </w:rPr>
        <w:t xml:space="preserve"> рослинних решток, має слабк</w:t>
      </w:r>
      <w:r>
        <w:rPr>
          <w:rFonts w:ascii="Times New Roman" w:hAnsi="Times New Roman" w:cs="Times New Roman"/>
          <w:sz w:val="28"/>
          <w:szCs w:val="28"/>
        </w:rPr>
        <w:t xml:space="preserve">у пилувато-грудкувату структуру. </w:t>
      </w:r>
      <w:r w:rsidRPr="004A1517">
        <w:rPr>
          <w:rFonts w:ascii="Times New Roman" w:hAnsi="Times New Roman" w:cs="Times New Roman"/>
          <w:sz w:val="28"/>
          <w:szCs w:val="28"/>
        </w:rPr>
        <w:t>Спостерігає</w:t>
      </w:r>
      <w:r w:rsidR="00A87811">
        <w:rPr>
          <w:rFonts w:ascii="Times New Roman" w:hAnsi="Times New Roman" w:cs="Times New Roman"/>
          <w:sz w:val="28"/>
          <w:szCs w:val="28"/>
        </w:rPr>
        <w:t>ться на окультурених торфовищах.</w:t>
      </w:r>
    </w:p>
    <w:p w14:paraId="76BBCB2A" w14:textId="2FB0B009" w:rsidR="004A1517" w:rsidRDefault="004A1517" w:rsidP="000F11D7">
      <w:pPr>
        <w:spacing w:after="0"/>
        <w:jc w:val="both"/>
        <w:rPr>
          <w:rFonts w:ascii="Times New Roman" w:hAnsi="Times New Roman" w:cs="Times New Roman"/>
          <w:sz w:val="28"/>
          <w:szCs w:val="28"/>
        </w:rPr>
      </w:pPr>
      <w:r w:rsidRPr="004A1517">
        <w:rPr>
          <w:rFonts w:ascii="Times New Roman" w:hAnsi="Times New Roman" w:cs="Times New Roman"/>
          <w:b/>
          <w:sz w:val="28"/>
          <w:szCs w:val="28"/>
        </w:rPr>
        <w:t>ТС</w:t>
      </w:r>
      <w:r w:rsidRPr="004A1517">
        <w:rPr>
          <w:rFonts w:ascii="Times New Roman" w:hAnsi="Times New Roman" w:cs="Times New Roman"/>
          <w:sz w:val="28"/>
          <w:szCs w:val="28"/>
        </w:rPr>
        <w:t xml:space="preserve"> — торфово-мінералізованій — складається із сильно подрібнених мінералізованих рослинних решток. Вони горохоподібні, гідрофобні. Проля</w:t>
      </w:r>
      <w:r w:rsidR="00A87811">
        <w:rPr>
          <w:rFonts w:ascii="Times New Roman" w:hAnsi="Times New Roman" w:cs="Times New Roman"/>
          <w:sz w:val="28"/>
          <w:szCs w:val="28"/>
        </w:rPr>
        <w:t>гають на пересушених торфовищах.</w:t>
      </w:r>
    </w:p>
    <w:p w14:paraId="13D25A88" w14:textId="0B969452" w:rsidR="004A1517" w:rsidRPr="004A1517" w:rsidRDefault="004A1517" w:rsidP="000F11D7">
      <w:pPr>
        <w:spacing w:after="0"/>
        <w:jc w:val="both"/>
        <w:rPr>
          <w:rFonts w:ascii="Times New Roman" w:hAnsi="Times New Roman" w:cs="Times New Roman"/>
          <w:sz w:val="28"/>
          <w:szCs w:val="28"/>
        </w:rPr>
      </w:pPr>
      <w:r w:rsidRPr="004A1517">
        <w:rPr>
          <w:rFonts w:ascii="Times New Roman" w:hAnsi="Times New Roman" w:cs="Times New Roman"/>
          <w:b/>
          <w:sz w:val="28"/>
          <w:szCs w:val="28"/>
        </w:rPr>
        <w:t xml:space="preserve">Но </w:t>
      </w:r>
      <w:r w:rsidRPr="004A1517">
        <w:rPr>
          <w:rFonts w:ascii="Times New Roman" w:hAnsi="Times New Roman" w:cs="Times New Roman"/>
          <w:sz w:val="28"/>
          <w:szCs w:val="28"/>
        </w:rPr>
        <w:t>− лісова підстилка − надґрунтовий поверхневий шар різного ст</w:t>
      </w:r>
      <w:r>
        <w:rPr>
          <w:rFonts w:ascii="Times New Roman" w:hAnsi="Times New Roman" w:cs="Times New Roman"/>
          <w:sz w:val="28"/>
          <w:szCs w:val="28"/>
        </w:rPr>
        <w:t xml:space="preserve">упеня розкладу, лісовий </w:t>
      </w:r>
      <w:proofErr w:type="spellStart"/>
      <w:r>
        <w:rPr>
          <w:rFonts w:ascii="Times New Roman" w:hAnsi="Times New Roman" w:cs="Times New Roman"/>
          <w:sz w:val="28"/>
          <w:szCs w:val="28"/>
        </w:rPr>
        <w:t>опад</w:t>
      </w:r>
      <w:proofErr w:type="spellEnd"/>
      <w:r>
        <w:rPr>
          <w:rFonts w:ascii="Times New Roman" w:hAnsi="Times New Roman" w:cs="Times New Roman"/>
          <w:sz w:val="28"/>
          <w:szCs w:val="28"/>
        </w:rPr>
        <w:t>.</w:t>
      </w:r>
    </w:p>
    <w:p w14:paraId="6349AC50" w14:textId="7EE2C454" w:rsidR="004A1517" w:rsidRPr="004A1517" w:rsidRDefault="004A1517" w:rsidP="000F11D7">
      <w:pPr>
        <w:spacing w:after="0"/>
        <w:jc w:val="both"/>
        <w:rPr>
          <w:rFonts w:ascii="Times New Roman" w:hAnsi="Times New Roman" w:cs="Times New Roman"/>
          <w:sz w:val="28"/>
          <w:szCs w:val="28"/>
        </w:rPr>
      </w:pPr>
      <w:proofErr w:type="spellStart"/>
      <w:r w:rsidRPr="004A1517">
        <w:rPr>
          <w:rFonts w:ascii="Times New Roman" w:hAnsi="Times New Roman" w:cs="Times New Roman"/>
          <w:b/>
          <w:sz w:val="28"/>
          <w:szCs w:val="28"/>
        </w:rPr>
        <w:t>Нd</w:t>
      </w:r>
      <w:proofErr w:type="spellEnd"/>
      <w:r w:rsidRPr="004A1517">
        <w:rPr>
          <w:rFonts w:ascii="Times New Roman" w:hAnsi="Times New Roman" w:cs="Times New Roman"/>
          <w:b/>
          <w:sz w:val="28"/>
          <w:szCs w:val="28"/>
        </w:rPr>
        <w:t xml:space="preserve"> </w:t>
      </w:r>
      <w:r w:rsidRPr="004A1517">
        <w:rPr>
          <w:rFonts w:ascii="Times New Roman" w:hAnsi="Times New Roman" w:cs="Times New Roman"/>
          <w:sz w:val="28"/>
          <w:szCs w:val="28"/>
        </w:rPr>
        <w:t xml:space="preserve">− </w:t>
      </w:r>
      <w:proofErr w:type="spellStart"/>
      <w:r w:rsidR="00A87811">
        <w:rPr>
          <w:rFonts w:ascii="Times New Roman" w:hAnsi="Times New Roman" w:cs="Times New Roman"/>
          <w:sz w:val="28"/>
          <w:szCs w:val="28"/>
        </w:rPr>
        <w:t>дернин</w:t>
      </w:r>
      <w:r w:rsidR="00A87811" w:rsidRPr="004A1517">
        <w:rPr>
          <w:rFonts w:ascii="Times New Roman" w:hAnsi="Times New Roman" w:cs="Times New Roman"/>
          <w:sz w:val="28"/>
          <w:szCs w:val="28"/>
        </w:rPr>
        <w:t>ний</w:t>
      </w:r>
      <w:proofErr w:type="spellEnd"/>
      <w:r w:rsidRPr="004A1517">
        <w:rPr>
          <w:rFonts w:ascii="Times New Roman" w:hAnsi="Times New Roman" w:cs="Times New Roman"/>
          <w:sz w:val="28"/>
          <w:szCs w:val="28"/>
        </w:rPr>
        <w:t xml:space="preserve"> − складається більше ніж наполовину з живих і мертвих к</w:t>
      </w:r>
      <w:r w:rsidR="00A87811">
        <w:rPr>
          <w:rFonts w:ascii="Times New Roman" w:hAnsi="Times New Roman" w:cs="Times New Roman"/>
          <w:sz w:val="28"/>
          <w:szCs w:val="28"/>
        </w:rPr>
        <w:t>оренів трав’янистої рослинності.</w:t>
      </w:r>
    </w:p>
    <w:p w14:paraId="5298F963" w14:textId="4647922D" w:rsidR="004A1517" w:rsidRPr="004A1517" w:rsidRDefault="004A1517" w:rsidP="000F11D7">
      <w:pPr>
        <w:spacing w:after="0"/>
        <w:jc w:val="both"/>
        <w:rPr>
          <w:rFonts w:ascii="Times New Roman" w:hAnsi="Times New Roman" w:cs="Times New Roman"/>
          <w:sz w:val="28"/>
          <w:szCs w:val="28"/>
        </w:rPr>
      </w:pPr>
      <w:r w:rsidRPr="004A1517">
        <w:rPr>
          <w:rFonts w:ascii="Times New Roman" w:hAnsi="Times New Roman" w:cs="Times New Roman"/>
          <w:b/>
          <w:sz w:val="28"/>
          <w:szCs w:val="28"/>
        </w:rPr>
        <w:t>Н</w:t>
      </w:r>
      <w:r w:rsidRPr="004A1517">
        <w:rPr>
          <w:rFonts w:ascii="Times New Roman" w:hAnsi="Times New Roman" w:cs="Times New Roman"/>
          <w:sz w:val="28"/>
          <w:szCs w:val="28"/>
        </w:rPr>
        <w:t xml:space="preserve"> − гумусовий − горизонт акумуляції гумусу, який рівномірно забарвлює його у чорний колір i тісно пов’язаний з мінеральною частиною ґрунту, зерн</w:t>
      </w:r>
      <w:r w:rsidR="00A87811">
        <w:rPr>
          <w:rFonts w:ascii="Times New Roman" w:hAnsi="Times New Roman" w:cs="Times New Roman"/>
          <w:sz w:val="28"/>
          <w:szCs w:val="28"/>
        </w:rPr>
        <w:t>истої або грудкуватої структури.</w:t>
      </w:r>
    </w:p>
    <w:p w14:paraId="2286549A" w14:textId="28FAD0BC" w:rsidR="004A1517" w:rsidRPr="004A1517" w:rsidRDefault="004A1517" w:rsidP="000F11D7">
      <w:pPr>
        <w:spacing w:after="0"/>
        <w:jc w:val="both"/>
        <w:rPr>
          <w:rFonts w:ascii="Times New Roman" w:hAnsi="Times New Roman" w:cs="Times New Roman"/>
          <w:sz w:val="28"/>
          <w:szCs w:val="28"/>
        </w:rPr>
      </w:pPr>
      <w:r w:rsidRPr="004A1517">
        <w:rPr>
          <w:rFonts w:ascii="Times New Roman" w:hAnsi="Times New Roman" w:cs="Times New Roman"/>
          <w:b/>
          <w:sz w:val="28"/>
          <w:szCs w:val="28"/>
        </w:rPr>
        <w:t>E −</w:t>
      </w:r>
      <w:r w:rsidRPr="004A1517">
        <w:rPr>
          <w:rFonts w:ascii="Times New Roman" w:hAnsi="Times New Roman" w:cs="Times New Roman"/>
          <w:sz w:val="28"/>
          <w:szCs w:val="28"/>
        </w:rPr>
        <w:t xml:space="preserve"> елювіальний − збіднений на органічні та мінеральні колоїди речовини внаслідок їх вимивання. Має ясно-сірі й білясті кольори, горизонтально-подільний;</w:t>
      </w:r>
    </w:p>
    <w:p w14:paraId="16022CF0" w14:textId="77777777" w:rsidR="00B44847" w:rsidRDefault="004A1517" w:rsidP="000F11D7">
      <w:pPr>
        <w:spacing w:after="0"/>
        <w:jc w:val="both"/>
        <w:rPr>
          <w:rFonts w:ascii="Times New Roman" w:hAnsi="Times New Roman" w:cs="Times New Roman"/>
          <w:sz w:val="28"/>
          <w:szCs w:val="28"/>
        </w:rPr>
      </w:pPr>
      <w:r w:rsidRPr="004A1517">
        <w:rPr>
          <w:rFonts w:ascii="Times New Roman" w:hAnsi="Times New Roman" w:cs="Times New Roman"/>
          <w:sz w:val="28"/>
          <w:szCs w:val="28"/>
        </w:rPr>
        <w:lastRenderedPageBreak/>
        <w:t xml:space="preserve"> </w:t>
      </w:r>
      <w:r w:rsidRPr="004A1517">
        <w:rPr>
          <w:rFonts w:ascii="Times New Roman" w:hAnsi="Times New Roman" w:cs="Times New Roman"/>
          <w:b/>
          <w:sz w:val="28"/>
          <w:szCs w:val="28"/>
        </w:rPr>
        <w:t>I —</w:t>
      </w:r>
      <w:r w:rsidRPr="004A1517">
        <w:rPr>
          <w:rFonts w:ascii="Times New Roman" w:hAnsi="Times New Roman" w:cs="Times New Roman"/>
          <w:sz w:val="28"/>
          <w:szCs w:val="28"/>
        </w:rPr>
        <w:t xml:space="preserve"> ілювіальний — збагачений колоїдами (глинистими часто</w:t>
      </w:r>
      <w:r>
        <w:rPr>
          <w:rFonts w:ascii="Times New Roman" w:hAnsi="Times New Roman" w:cs="Times New Roman"/>
          <w:sz w:val="28"/>
          <w:szCs w:val="28"/>
        </w:rPr>
        <w:t xml:space="preserve">чками і </w:t>
      </w:r>
      <w:r w:rsidRPr="004A1517">
        <w:rPr>
          <w:rFonts w:ascii="Times New Roman" w:hAnsi="Times New Roman" w:cs="Times New Roman"/>
          <w:sz w:val="28"/>
          <w:szCs w:val="28"/>
        </w:rPr>
        <w:t xml:space="preserve">органічними речовинами). </w:t>
      </w:r>
    </w:p>
    <w:p w14:paraId="6C776DA6" w14:textId="77777777" w:rsidR="00B44847" w:rsidRPr="00B44847" w:rsidRDefault="00B44847" w:rsidP="000F11D7">
      <w:pPr>
        <w:spacing w:after="0"/>
        <w:jc w:val="both"/>
        <w:rPr>
          <w:rFonts w:ascii="Times New Roman" w:hAnsi="Times New Roman" w:cs="Times New Roman"/>
          <w:sz w:val="28"/>
          <w:szCs w:val="28"/>
        </w:rPr>
      </w:pPr>
      <w:r w:rsidRPr="00B44847">
        <w:rPr>
          <w:rFonts w:ascii="Times New Roman" w:hAnsi="Times New Roman" w:cs="Times New Roman"/>
          <w:b/>
          <w:sz w:val="28"/>
          <w:szCs w:val="28"/>
        </w:rPr>
        <w:t>Р</w:t>
      </w:r>
      <w:r w:rsidRPr="00B44847">
        <w:rPr>
          <w:rFonts w:ascii="Times New Roman" w:hAnsi="Times New Roman" w:cs="Times New Roman"/>
          <w:sz w:val="28"/>
          <w:szCs w:val="28"/>
        </w:rPr>
        <w:t xml:space="preserve"> — материнська порода — гірська порода, з якої утворився ґрунт.</w:t>
      </w:r>
    </w:p>
    <w:p w14:paraId="3CB67ADB" w14:textId="5622FF9F" w:rsidR="00B44847" w:rsidRPr="00B44847" w:rsidRDefault="00B44847" w:rsidP="000F11D7">
      <w:pPr>
        <w:spacing w:after="0"/>
        <w:jc w:val="both"/>
        <w:rPr>
          <w:rFonts w:ascii="Times New Roman" w:hAnsi="Times New Roman" w:cs="Times New Roman"/>
          <w:sz w:val="28"/>
          <w:szCs w:val="28"/>
        </w:rPr>
      </w:pPr>
      <w:r w:rsidRPr="00B44847">
        <w:rPr>
          <w:rFonts w:ascii="Times New Roman" w:hAnsi="Times New Roman" w:cs="Times New Roman"/>
          <w:b/>
          <w:sz w:val="28"/>
          <w:szCs w:val="28"/>
        </w:rPr>
        <w:t>Д</w:t>
      </w:r>
      <w:r w:rsidRPr="00B44847">
        <w:rPr>
          <w:rFonts w:ascii="Times New Roman" w:hAnsi="Times New Roman" w:cs="Times New Roman"/>
          <w:sz w:val="28"/>
          <w:szCs w:val="28"/>
        </w:rPr>
        <w:t xml:space="preserve"> — підстилаючи порода — порода, що залягає нижче материнської.</w:t>
      </w:r>
    </w:p>
    <w:p w14:paraId="3F93FFA5" w14:textId="2285CE3F" w:rsidR="00B44847" w:rsidRPr="00B44847" w:rsidRDefault="00B44847" w:rsidP="000F11D7">
      <w:pPr>
        <w:spacing w:after="0"/>
        <w:ind w:firstLine="708"/>
        <w:jc w:val="both"/>
        <w:rPr>
          <w:rFonts w:ascii="Times New Roman" w:hAnsi="Times New Roman" w:cs="Times New Roman"/>
          <w:sz w:val="28"/>
          <w:szCs w:val="28"/>
        </w:rPr>
      </w:pPr>
      <w:r w:rsidRPr="00B44847">
        <w:rPr>
          <w:rFonts w:ascii="Times New Roman" w:hAnsi="Times New Roman" w:cs="Times New Roman"/>
          <w:sz w:val="28"/>
          <w:szCs w:val="28"/>
        </w:rPr>
        <w:t>Перехідні горизонти позначаються змішаним символом, який складається із символів суміжних горизонтів :</w:t>
      </w:r>
    </w:p>
    <w:p w14:paraId="2BC33FD9" w14:textId="3E0B5FA1" w:rsidR="00B44847" w:rsidRPr="00B44847" w:rsidRDefault="00B44847" w:rsidP="000F11D7">
      <w:pPr>
        <w:spacing w:after="0"/>
        <w:jc w:val="both"/>
        <w:rPr>
          <w:rFonts w:ascii="Times New Roman" w:hAnsi="Times New Roman" w:cs="Times New Roman"/>
          <w:sz w:val="28"/>
          <w:szCs w:val="28"/>
        </w:rPr>
      </w:pPr>
      <w:r w:rsidRPr="00B44847">
        <w:rPr>
          <w:rFonts w:ascii="Times New Roman" w:hAnsi="Times New Roman" w:cs="Times New Roman"/>
          <w:b/>
          <w:sz w:val="28"/>
          <w:szCs w:val="28"/>
        </w:rPr>
        <w:t xml:space="preserve"> Н Е</w:t>
      </w:r>
      <w:r w:rsidR="000E3329">
        <w:rPr>
          <w:rFonts w:ascii="Times New Roman" w:hAnsi="Times New Roman" w:cs="Times New Roman"/>
          <w:sz w:val="28"/>
          <w:szCs w:val="28"/>
        </w:rPr>
        <w:t xml:space="preserve"> — </w:t>
      </w:r>
      <w:proofErr w:type="spellStart"/>
      <w:r w:rsidR="000E3329">
        <w:rPr>
          <w:rFonts w:ascii="Times New Roman" w:hAnsi="Times New Roman" w:cs="Times New Roman"/>
          <w:sz w:val="28"/>
          <w:szCs w:val="28"/>
        </w:rPr>
        <w:t>гумусово-елюв</w:t>
      </w:r>
      <w:r w:rsidRPr="00B44847">
        <w:rPr>
          <w:rFonts w:ascii="Times New Roman" w:hAnsi="Times New Roman" w:cs="Times New Roman"/>
          <w:sz w:val="28"/>
          <w:szCs w:val="28"/>
        </w:rPr>
        <w:t>iальний</w:t>
      </w:r>
      <w:proofErr w:type="spellEnd"/>
      <w:r w:rsidRPr="00B44847">
        <w:rPr>
          <w:rFonts w:ascii="Times New Roman" w:hAnsi="Times New Roman" w:cs="Times New Roman"/>
          <w:sz w:val="28"/>
          <w:szCs w:val="28"/>
        </w:rPr>
        <w:t xml:space="preserve"> горизонт — характеризується тим, що в ньому разом з накопиченням гумусу відбувається гідроліз мінералів і частковий винос продуктів руйнування (колоїдів, солей тощо);</w:t>
      </w:r>
    </w:p>
    <w:p w14:paraId="7C7538AD" w14:textId="50BDAA63" w:rsidR="00B44847" w:rsidRPr="00B44847" w:rsidRDefault="00B44847" w:rsidP="000F11D7">
      <w:pPr>
        <w:spacing w:after="0"/>
        <w:jc w:val="both"/>
        <w:rPr>
          <w:rFonts w:ascii="Times New Roman" w:hAnsi="Times New Roman" w:cs="Times New Roman"/>
          <w:sz w:val="28"/>
          <w:szCs w:val="28"/>
        </w:rPr>
      </w:pPr>
      <w:r w:rsidRPr="00B44847">
        <w:rPr>
          <w:rFonts w:ascii="Times New Roman" w:hAnsi="Times New Roman" w:cs="Times New Roman"/>
          <w:b/>
          <w:sz w:val="28"/>
          <w:szCs w:val="28"/>
        </w:rPr>
        <w:t>НІ</w:t>
      </w:r>
      <w:r w:rsidRPr="00B44847">
        <w:rPr>
          <w:rFonts w:ascii="Times New Roman" w:hAnsi="Times New Roman" w:cs="Times New Roman"/>
          <w:sz w:val="28"/>
          <w:szCs w:val="28"/>
        </w:rPr>
        <w:t xml:space="preserve"> — </w:t>
      </w:r>
      <w:proofErr w:type="spellStart"/>
      <w:r w:rsidRPr="00B44847">
        <w:rPr>
          <w:rFonts w:ascii="Times New Roman" w:hAnsi="Times New Roman" w:cs="Times New Roman"/>
          <w:sz w:val="28"/>
          <w:szCs w:val="28"/>
        </w:rPr>
        <w:t>гумусово-iлювiальний</w:t>
      </w:r>
      <w:proofErr w:type="spellEnd"/>
      <w:r w:rsidRPr="00B44847">
        <w:rPr>
          <w:rFonts w:ascii="Times New Roman" w:hAnsi="Times New Roman" w:cs="Times New Roman"/>
          <w:sz w:val="28"/>
          <w:szCs w:val="28"/>
        </w:rPr>
        <w:t xml:space="preserve"> — горизонт, у якому акумулюються органічні і мінеральні колоїди, солі, що вимиті з верхніх елювіальних горизонтів;</w:t>
      </w:r>
    </w:p>
    <w:p w14:paraId="380C44AD" w14:textId="5B33A335" w:rsidR="00B44847" w:rsidRPr="00B44847" w:rsidRDefault="00B44847" w:rsidP="000F11D7">
      <w:pPr>
        <w:spacing w:after="0"/>
        <w:ind w:firstLine="708"/>
        <w:jc w:val="both"/>
        <w:rPr>
          <w:rFonts w:ascii="Times New Roman" w:hAnsi="Times New Roman" w:cs="Times New Roman"/>
          <w:sz w:val="28"/>
          <w:szCs w:val="28"/>
        </w:rPr>
      </w:pPr>
      <w:r>
        <w:rPr>
          <w:rFonts w:ascii="Times New Roman" w:hAnsi="Times New Roman" w:cs="Times New Roman"/>
          <w:sz w:val="28"/>
          <w:szCs w:val="28"/>
        </w:rPr>
        <w:t>Майже всі ознаки</w:t>
      </w:r>
      <w:r w:rsidRPr="00B44847">
        <w:rPr>
          <w:rFonts w:ascii="Times New Roman" w:hAnsi="Times New Roman" w:cs="Times New Roman"/>
          <w:sz w:val="28"/>
          <w:szCs w:val="28"/>
        </w:rPr>
        <w:t>, що виділяються в основних горизонтах, можуть</w:t>
      </w:r>
    </w:p>
    <w:p w14:paraId="294AD9D9" w14:textId="0B45A1F1" w:rsidR="004A1517" w:rsidRPr="004A1517" w:rsidRDefault="00B44847" w:rsidP="000F11D7">
      <w:pPr>
        <w:spacing w:after="0"/>
        <w:jc w:val="both"/>
        <w:rPr>
          <w:rFonts w:ascii="Times New Roman" w:hAnsi="Times New Roman" w:cs="Times New Roman"/>
          <w:sz w:val="28"/>
          <w:szCs w:val="28"/>
        </w:rPr>
      </w:pPr>
      <w:r w:rsidRPr="00B44847">
        <w:rPr>
          <w:rFonts w:ascii="Times New Roman" w:hAnsi="Times New Roman" w:cs="Times New Roman"/>
          <w:sz w:val="28"/>
          <w:szCs w:val="28"/>
        </w:rPr>
        <w:t xml:space="preserve">проявлятися по-різному: в одних випадках — бути основними ознаками, а в інших — допоміжними, де вони проявляються в меншій мірі. У такому випадку їх позначають такими ж самими, але маленькими літерами і пишуть праворуч від основного символу, наприклад Не, </w:t>
      </w:r>
    </w:p>
    <w:p w14:paraId="332B55CC" w14:textId="717E33A4" w:rsidR="002E4CF8" w:rsidRDefault="004A1517" w:rsidP="000F11D7">
      <w:pPr>
        <w:spacing w:after="0"/>
        <w:jc w:val="both"/>
        <w:rPr>
          <w:rFonts w:ascii="Times New Roman" w:hAnsi="Times New Roman" w:cs="Times New Roman"/>
          <w:sz w:val="28"/>
          <w:szCs w:val="28"/>
        </w:rPr>
      </w:pPr>
      <w:r w:rsidRPr="004A1517">
        <w:rPr>
          <w:rFonts w:ascii="Times New Roman" w:hAnsi="Times New Roman" w:cs="Times New Roman"/>
          <w:sz w:val="28"/>
          <w:szCs w:val="28"/>
        </w:rPr>
        <w:t xml:space="preserve">Особливі властивості позначаються так: k − наявність </w:t>
      </w:r>
      <w:r w:rsidR="00A87811">
        <w:rPr>
          <w:rFonts w:ascii="Times New Roman" w:hAnsi="Times New Roman" w:cs="Times New Roman"/>
          <w:sz w:val="28"/>
          <w:szCs w:val="28"/>
        </w:rPr>
        <w:t>карбонатів,</w:t>
      </w:r>
      <w:r w:rsidRPr="004A1517">
        <w:rPr>
          <w:rFonts w:ascii="Times New Roman" w:hAnsi="Times New Roman" w:cs="Times New Roman"/>
          <w:sz w:val="28"/>
          <w:szCs w:val="28"/>
        </w:rPr>
        <w:t xml:space="preserve"> </w:t>
      </w:r>
      <w:proofErr w:type="spellStart"/>
      <w:r w:rsidRPr="004A1517">
        <w:rPr>
          <w:rFonts w:ascii="Times New Roman" w:hAnsi="Times New Roman" w:cs="Times New Roman"/>
          <w:sz w:val="28"/>
          <w:szCs w:val="28"/>
        </w:rPr>
        <w:t>ks</w:t>
      </w:r>
      <w:proofErr w:type="spellEnd"/>
      <w:r w:rsidRPr="004A1517">
        <w:rPr>
          <w:rFonts w:ascii="Times New Roman" w:hAnsi="Times New Roman" w:cs="Times New Roman"/>
          <w:sz w:val="28"/>
          <w:szCs w:val="28"/>
        </w:rPr>
        <w:t xml:space="preserve"> − наявність ле</w:t>
      </w:r>
      <w:r w:rsidR="00A87811">
        <w:rPr>
          <w:rFonts w:ascii="Times New Roman" w:hAnsi="Times New Roman" w:cs="Times New Roman"/>
          <w:sz w:val="28"/>
          <w:szCs w:val="28"/>
        </w:rPr>
        <w:t>гкорозчинних солей (Cl-, SO42-),</w:t>
      </w:r>
      <w:r w:rsidRPr="004A1517">
        <w:rPr>
          <w:rFonts w:ascii="Times New Roman" w:hAnsi="Times New Roman" w:cs="Times New Roman"/>
          <w:sz w:val="28"/>
          <w:szCs w:val="28"/>
        </w:rPr>
        <w:t xml:space="preserve"> g − наяв</w:t>
      </w:r>
      <w:r w:rsidR="00A87811">
        <w:rPr>
          <w:rFonts w:ascii="Times New Roman" w:hAnsi="Times New Roman" w:cs="Times New Roman"/>
          <w:sz w:val="28"/>
          <w:szCs w:val="28"/>
        </w:rPr>
        <w:t xml:space="preserve">ність гіпсу; с − наявність соди, r − м’які Fe-Mn-конкреції, </w:t>
      </w:r>
      <w:proofErr w:type="spellStart"/>
      <w:r w:rsidR="00A87811">
        <w:rPr>
          <w:rFonts w:ascii="Times New Roman" w:hAnsi="Times New Roman" w:cs="Times New Roman"/>
          <w:sz w:val="28"/>
          <w:szCs w:val="28"/>
        </w:rPr>
        <w:t>rt</w:t>
      </w:r>
      <w:proofErr w:type="spellEnd"/>
      <w:r w:rsidR="00A87811">
        <w:rPr>
          <w:rFonts w:ascii="Times New Roman" w:hAnsi="Times New Roman" w:cs="Times New Roman"/>
          <w:sz w:val="28"/>
          <w:szCs w:val="28"/>
        </w:rPr>
        <w:t xml:space="preserve"> (n) −</w:t>
      </w:r>
      <w:r w:rsidR="000E3329">
        <w:rPr>
          <w:rFonts w:ascii="Times New Roman" w:hAnsi="Times New Roman" w:cs="Times New Roman"/>
          <w:sz w:val="28"/>
          <w:szCs w:val="28"/>
        </w:rPr>
        <w:t xml:space="preserve"> </w:t>
      </w:r>
      <w:r w:rsidR="00A87811">
        <w:rPr>
          <w:rFonts w:ascii="Times New Roman" w:hAnsi="Times New Roman" w:cs="Times New Roman"/>
          <w:sz w:val="28"/>
          <w:szCs w:val="28"/>
        </w:rPr>
        <w:t xml:space="preserve">тверді </w:t>
      </w:r>
      <w:proofErr w:type="spellStart"/>
      <w:r w:rsidR="00A87811">
        <w:rPr>
          <w:rFonts w:ascii="Times New Roman" w:hAnsi="Times New Roman" w:cs="Times New Roman"/>
          <w:sz w:val="28"/>
          <w:szCs w:val="28"/>
        </w:rPr>
        <w:t>Fе-Mn-конкреції</w:t>
      </w:r>
      <w:proofErr w:type="spellEnd"/>
      <w:r w:rsidR="00A87811">
        <w:rPr>
          <w:rFonts w:ascii="Times New Roman" w:hAnsi="Times New Roman" w:cs="Times New Roman"/>
          <w:sz w:val="28"/>
          <w:szCs w:val="28"/>
        </w:rPr>
        <w:t xml:space="preserve">, </w:t>
      </w:r>
      <w:proofErr w:type="spellStart"/>
      <w:r w:rsidR="00A87811">
        <w:rPr>
          <w:rFonts w:ascii="Times New Roman" w:hAnsi="Times New Roman" w:cs="Times New Roman"/>
          <w:sz w:val="28"/>
          <w:szCs w:val="28"/>
        </w:rPr>
        <w:t>rk</w:t>
      </w:r>
      <w:proofErr w:type="spellEnd"/>
      <w:r w:rsidR="00A87811">
        <w:rPr>
          <w:rFonts w:ascii="Times New Roman" w:hAnsi="Times New Roman" w:cs="Times New Roman"/>
          <w:sz w:val="28"/>
          <w:szCs w:val="28"/>
        </w:rPr>
        <w:t xml:space="preserve"> (</w:t>
      </w:r>
      <w:proofErr w:type="spellStart"/>
      <w:r w:rsidR="00A87811">
        <w:rPr>
          <w:rFonts w:ascii="Times New Roman" w:hAnsi="Times New Roman" w:cs="Times New Roman"/>
          <w:sz w:val="28"/>
          <w:szCs w:val="28"/>
        </w:rPr>
        <w:t>kn</w:t>
      </w:r>
      <w:proofErr w:type="spellEnd"/>
      <w:r w:rsidR="00A87811">
        <w:rPr>
          <w:rFonts w:ascii="Times New Roman" w:hAnsi="Times New Roman" w:cs="Times New Roman"/>
          <w:sz w:val="28"/>
          <w:szCs w:val="28"/>
        </w:rPr>
        <w:t>) − карбонатні конкреції,</w:t>
      </w:r>
      <w:r w:rsidRPr="004A1517">
        <w:rPr>
          <w:rFonts w:ascii="Times New Roman" w:hAnsi="Times New Roman" w:cs="Times New Roman"/>
          <w:sz w:val="28"/>
          <w:szCs w:val="28"/>
        </w:rPr>
        <w:t xml:space="preserve"> </w:t>
      </w:r>
      <w:r w:rsidR="00A87811">
        <w:rPr>
          <w:rFonts w:ascii="Times New Roman" w:hAnsi="Times New Roman" w:cs="Times New Roman"/>
          <w:sz w:val="28"/>
          <w:szCs w:val="28"/>
        </w:rPr>
        <w:t xml:space="preserve"> </w:t>
      </w:r>
      <w:r w:rsidRPr="004A1517">
        <w:rPr>
          <w:rFonts w:ascii="Times New Roman" w:hAnsi="Times New Roman" w:cs="Times New Roman"/>
          <w:sz w:val="28"/>
          <w:szCs w:val="28"/>
        </w:rPr>
        <w:t xml:space="preserve"> </w:t>
      </w:r>
      <w:proofErr w:type="spellStart"/>
      <w:r w:rsidRPr="004A1517">
        <w:rPr>
          <w:rFonts w:ascii="Times New Roman" w:hAnsi="Times New Roman" w:cs="Times New Roman"/>
          <w:sz w:val="28"/>
          <w:szCs w:val="28"/>
        </w:rPr>
        <w:t>qk</w:t>
      </w:r>
      <w:proofErr w:type="spellEnd"/>
      <w:r w:rsidRPr="004A1517">
        <w:rPr>
          <w:rFonts w:ascii="Times New Roman" w:hAnsi="Times New Roman" w:cs="Times New Roman"/>
          <w:sz w:val="28"/>
          <w:szCs w:val="28"/>
        </w:rPr>
        <w:t xml:space="preserve"> − у</w:t>
      </w:r>
      <w:r w:rsidR="00A87811">
        <w:rPr>
          <w:rFonts w:ascii="Times New Roman" w:hAnsi="Times New Roman" w:cs="Times New Roman"/>
          <w:sz w:val="28"/>
          <w:szCs w:val="28"/>
        </w:rPr>
        <w:t>ламки щільних карбонатних порід,</w:t>
      </w:r>
      <w:r w:rsidRPr="004A1517">
        <w:rPr>
          <w:rFonts w:ascii="Times New Roman" w:hAnsi="Times New Roman" w:cs="Times New Roman"/>
          <w:sz w:val="28"/>
          <w:szCs w:val="28"/>
        </w:rPr>
        <w:t xml:space="preserve"> z −</w:t>
      </w:r>
      <w:r w:rsidR="000E3329">
        <w:rPr>
          <w:rFonts w:ascii="Times New Roman" w:hAnsi="Times New Roman" w:cs="Times New Roman"/>
          <w:sz w:val="28"/>
          <w:szCs w:val="28"/>
        </w:rPr>
        <w:t xml:space="preserve"> </w:t>
      </w:r>
      <w:r w:rsidRPr="004A1517">
        <w:rPr>
          <w:rFonts w:ascii="Times New Roman" w:hAnsi="Times New Roman" w:cs="Times New Roman"/>
          <w:sz w:val="28"/>
          <w:szCs w:val="28"/>
        </w:rPr>
        <w:t>к</w:t>
      </w:r>
      <w:r w:rsidR="00A87811">
        <w:rPr>
          <w:rFonts w:ascii="Times New Roman" w:hAnsi="Times New Roman" w:cs="Times New Roman"/>
          <w:sz w:val="28"/>
          <w:szCs w:val="28"/>
        </w:rPr>
        <w:t xml:space="preserve">опроліти, </w:t>
      </w:r>
      <w:proofErr w:type="spellStart"/>
      <w:r w:rsidR="00A87811">
        <w:rPr>
          <w:rFonts w:ascii="Times New Roman" w:hAnsi="Times New Roman" w:cs="Times New Roman"/>
          <w:sz w:val="28"/>
          <w:szCs w:val="28"/>
        </w:rPr>
        <w:t>червороїни</w:t>
      </w:r>
      <w:proofErr w:type="spellEnd"/>
      <w:r w:rsidR="00A87811">
        <w:rPr>
          <w:rFonts w:ascii="Times New Roman" w:hAnsi="Times New Roman" w:cs="Times New Roman"/>
          <w:sz w:val="28"/>
          <w:szCs w:val="28"/>
        </w:rPr>
        <w:t xml:space="preserve">, кротовини, n − орний горизонт, </w:t>
      </w:r>
      <w:proofErr w:type="spellStart"/>
      <w:r w:rsidRPr="004A1517">
        <w:rPr>
          <w:rFonts w:ascii="Times New Roman" w:hAnsi="Times New Roman" w:cs="Times New Roman"/>
          <w:sz w:val="28"/>
          <w:szCs w:val="28"/>
        </w:rPr>
        <w:t>ag</w:t>
      </w:r>
      <w:proofErr w:type="spellEnd"/>
      <w:r w:rsidRPr="004A1517">
        <w:rPr>
          <w:rFonts w:ascii="Times New Roman" w:hAnsi="Times New Roman" w:cs="Times New Roman"/>
          <w:sz w:val="28"/>
          <w:szCs w:val="28"/>
        </w:rPr>
        <w:t xml:space="preserve"> − нас</w:t>
      </w:r>
      <w:r w:rsidR="00A87811">
        <w:rPr>
          <w:rFonts w:ascii="Times New Roman" w:hAnsi="Times New Roman" w:cs="Times New Roman"/>
          <w:sz w:val="28"/>
          <w:szCs w:val="28"/>
        </w:rPr>
        <w:t>ипні (рекультивовані) горизонти,</w:t>
      </w:r>
      <w:r w:rsidRPr="004A1517">
        <w:rPr>
          <w:rFonts w:ascii="Times New Roman" w:hAnsi="Times New Roman" w:cs="Times New Roman"/>
          <w:sz w:val="28"/>
          <w:szCs w:val="28"/>
        </w:rPr>
        <w:t xml:space="preserve"> m − ознаки пов’язані з осушенням</w:t>
      </w:r>
      <w:r w:rsidR="00A87811">
        <w:rPr>
          <w:rFonts w:ascii="Times New Roman" w:hAnsi="Times New Roman" w:cs="Times New Roman"/>
          <w:sz w:val="28"/>
          <w:szCs w:val="28"/>
        </w:rPr>
        <w:t>,</w:t>
      </w:r>
      <w:r w:rsidRPr="004A1517">
        <w:rPr>
          <w:rFonts w:ascii="Times New Roman" w:hAnsi="Times New Roman" w:cs="Times New Roman"/>
          <w:sz w:val="28"/>
          <w:szCs w:val="28"/>
        </w:rPr>
        <w:t xml:space="preserve"> </w:t>
      </w:r>
      <w:proofErr w:type="spellStart"/>
      <w:r w:rsidRPr="004A1517">
        <w:rPr>
          <w:rFonts w:ascii="Times New Roman" w:hAnsi="Times New Roman" w:cs="Times New Roman"/>
          <w:sz w:val="28"/>
          <w:szCs w:val="28"/>
        </w:rPr>
        <w:t>mo</w:t>
      </w:r>
      <w:proofErr w:type="spellEnd"/>
      <w:r w:rsidRPr="004A1517">
        <w:rPr>
          <w:rFonts w:ascii="Times New Roman" w:hAnsi="Times New Roman" w:cs="Times New Roman"/>
          <w:sz w:val="28"/>
          <w:szCs w:val="28"/>
        </w:rPr>
        <w:t xml:space="preserve"> −</w:t>
      </w:r>
      <w:r w:rsidR="00A87811">
        <w:rPr>
          <w:rFonts w:ascii="Times New Roman" w:hAnsi="Times New Roman" w:cs="Times New Roman"/>
          <w:sz w:val="28"/>
          <w:szCs w:val="28"/>
        </w:rPr>
        <w:t xml:space="preserve"> ознаки пов’язані зі зрошенням,</w:t>
      </w:r>
      <w:proofErr w:type="spellStart"/>
      <w:r w:rsidRPr="004A1517">
        <w:rPr>
          <w:rFonts w:ascii="Times New Roman" w:hAnsi="Times New Roman" w:cs="Times New Roman"/>
          <w:sz w:val="28"/>
          <w:szCs w:val="28"/>
        </w:rPr>
        <w:t>de</w:t>
      </w:r>
      <w:proofErr w:type="spellEnd"/>
      <w:r w:rsidRPr="004A1517">
        <w:rPr>
          <w:rFonts w:ascii="Times New Roman" w:hAnsi="Times New Roman" w:cs="Times New Roman"/>
          <w:sz w:val="28"/>
          <w:szCs w:val="28"/>
        </w:rPr>
        <w:t>(</w:t>
      </w:r>
      <w:proofErr w:type="spellStart"/>
      <w:r w:rsidRPr="004A1517">
        <w:rPr>
          <w:rFonts w:ascii="Times New Roman" w:hAnsi="Times New Roman" w:cs="Times New Roman"/>
          <w:sz w:val="28"/>
          <w:szCs w:val="28"/>
        </w:rPr>
        <w:t>eol</w:t>
      </w:r>
      <w:proofErr w:type="spellEnd"/>
      <w:r w:rsidRPr="004A1517">
        <w:rPr>
          <w:rFonts w:ascii="Times New Roman" w:hAnsi="Times New Roman" w:cs="Times New Roman"/>
          <w:sz w:val="28"/>
          <w:szCs w:val="28"/>
        </w:rPr>
        <w:t>) − еолові наносні горизонти на поверхні ґрунту</w:t>
      </w:r>
      <w:r w:rsidR="00A87811">
        <w:rPr>
          <w:rFonts w:ascii="Times New Roman" w:hAnsi="Times New Roman" w:cs="Times New Roman"/>
          <w:sz w:val="28"/>
          <w:szCs w:val="28"/>
        </w:rPr>
        <w:t xml:space="preserve">, </w:t>
      </w:r>
      <w:r w:rsidRPr="004A1517">
        <w:rPr>
          <w:rFonts w:ascii="Times New Roman" w:hAnsi="Times New Roman" w:cs="Times New Roman"/>
          <w:sz w:val="28"/>
          <w:szCs w:val="28"/>
        </w:rPr>
        <w:t>dl − делювіальні нанос</w:t>
      </w:r>
      <w:r w:rsidR="00A87811">
        <w:rPr>
          <w:rFonts w:ascii="Times New Roman" w:hAnsi="Times New Roman" w:cs="Times New Roman"/>
          <w:sz w:val="28"/>
          <w:szCs w:val="28"/>
        </w:rPr>
        <w:t>ні горизонти на поверхні ґрунту,</w:t>
      </w:r>
      <w:r w:rsidRPr="004A1517">
        <w:rPr>
          <w:rFonts w:ascii="Times New Roman" w:hAnsi="Times New Roman" w:cs="Times New Roman"/>
          <w:sz w:val="28"/>
          <w:szCs w:val="28"/>
        </w:rPr>
        <w:t xml:space="preserve"> </w:t>
      </w:r>
      <w:proofErr w:type="spellStart"/>
      <w:r w:rsidRPr="004A1517">
        <w:rPr>
          <w:rFonts w:ascii="Times New Roman" w:hAnsi="Times New Roman" w:cs="Times New Roman"/>
          <w:sz w:val="28"/>
          <w:szCs w:val="28"/>
        </w:rPr>
        <w:t>al</w:t>
      </w:r>
      <w:proofErr w:type="spellEnd"/>
      <w:r w:rsidRPr="004A1517">
        <w:rPr>
          <w:rFonts w:ascii="Times New Roman" w:hAnsi="Times New Roman" w:cs="Times New Roman"/>
          <w:sz w:val="28"/>
          <w:szCs w:val="28"/>
        </w:rPr>
        <w:t xml:space="preserve"> − алювіальні наносн</w:t>
      </w:r>
      <w:r w:rsidR="00A87811">
        <w:rPr>
          <w:rFonts w:ascii="Times New Roman" w:hAnsi="Times New Roman" w:cs="Times New Roman"/>
          <w:sz w:val="28"/>
          <w:szCs w:val="28"/>
        </w:rPr>
        <w:t>і горизонти на поверхні ґрунту.</w:t>
      </w:r>
    </w:p>
    <w:p w14:paraId="6C9956DA" w14:textId="51A5CF19" w:rsidR="00F86BD5" w:rsidRDefault="009C5811" w:rsidP="00F86BD5">
      <w:pPr>
        <w:spacing w:after="0"/>
        <w:ind w:firstLine="708"/>
        <w:jc w:val="center"/>
        <w:rPr>
          <w:rFonts w:ascii="Times New Roman" w:hAnsi="Times New Roman" w:cs="Times New Roman"/>
          <w:sz w:val="28"/>
          <w:szCs w:val="28"/>
        </w:rPr>
      </w:pPr>
      <w:r w:rsidRPr="00A87811">
        <w:rPr>
          <w:rFonts w:ascii="Times New Roman" w:hAnsi="Times New Roman" w:cs="Times New Roman"/>
          <w:b/>
          <w:i/>
          <w:sz w:val="28"/>
          <w:szCs w:val="28"/>
        </w:rPr>
        <w:t>Морфологічні ознаки</w:t>
      </w:r>
    </w:p>
    <w:p w14:paraId="236D9CDF" w14:textId="10287DBD" w:rsidR="00186BA7" w:rsidRPr="00A87811" w:rsidRDefault="000F11D7" w:rsidP="000F11D7">
      <w:pPr>
        <w:spacing w:after="0"/>
        <w:ind w:firstLine="708"/>
        <w:jc w:val="both"/>
      </w:pPr>
      <w:r>
        <w:rPr>
          <w:rFonts w:ascii="Times New Roman" w:hAnsi="Times New Roman" w:cs="Times New Roman"/>
          <w:sz w:val="28"/>
          <w:szCs w:val="28"/>
        </w:rPr>
        <w:t xml:space="preserve"> З</w:t>
      </w:r>
      <w:r w:rsidR="009C5811" w:rsidRPr="00A87811">
        <w:rPr>
          <w:rFonts w:ascii="Times New Roman" w:hAnsi="Times New Roman" w:cs="Times New Roman"/>
          <w:sz w:val="28"/>
          <w:szCs w:val="28"/>
        </w:rPr>
        <w:t>овнішній прояв властивостей ґрунту, його мінералогічного, хімічного, механічного складу тощо, які формуються унаслідок певних ґрунтових процесів.</w:t>
      </w:r>
      <w:r w:rsidR="00186BA7" w:rsidRPr="00A87811">
        <w:t xml:space="preserve"> </w:t>
      </w:r>
    </w:p>
    <w:p w14:paraId="02DB852C" w14:textId="11FE4308" w:rsidR="0005018D" w:rsidRDefault="005A784A" w:rsidP="000F11D7">
      <w:pPr>
        <w:spacing w:after="0"/>
        <w:ind w:firstLine="708"/>
        <w:jc w:val="both"/>
        <w:rPr>
          <w:rFonts w:ascii="Times New Roman" w:hAnsi="Times New Roman" w:cs="Times New Roman"/>
          <w:noProof/>
          <w:sz w:val="28"/>
          <w:szCs w:val="28"/>
          <w:lang w:eastAsia="uk-UA"/>
        </w:rPr>
      </w:pPr>
      <w:r w:rsidRPr="00A87811">
        <w:rPr>
          <w:rFonts w:ascii="Times New Roman" w:hAnsi="Times New Roman" w:cs="Times New Roman"/>
          <w:b/>
          <w:i/>
          <w:noProof/>
          <w:sz w:val="28"/>
          <w:szCs w:val="28"/>
          <w:lang w:eastAsia="uk-UA"/>
        </w:rPr>
        <w:t>Колір грунту</w:t>
      </w:r>
      <w:r w:rsidRPr="00A87811">
        <w:rPr>
          <w:rFonts w:ascii="Times New Roman" w:hAnsi="Times New Roman" w:cs="Times New Roman"/>
          <w:noProof/>
          <w:sz w:val="28"/>
          <w:szCs w:val="28"/>
          <w:lang w:eastAsia="uk-UA"/>
        </w:rPr>
        <w:t xml:space="preserve"> - найважливіша морфологічна ознака. Нерідко назва грунту дається </w:t>
      </w:r>
      <w:r w:rsidRPr="005A784A">
        <w:rPr>
          <w:rFonts w:ascii="Times New Roman" w:hAnsi="Times New Roman" w:cs="Times New Roman"/>
          <w:noProof/>
          <w:sz w:val="28"/>
          <w:szCs w:val="28"/>
          <w:lang w:eastAsia="uk-UA"/>
        </w:rPr>
        <w:t xml:space="preserve">за кольором верхніх горизонтів: сірі лісові, чорноземи, буроземи тощо. За кольором грунту в першу чергу виділяють генетичні горизонти, так як багато реакцій і процесів, що протікають в них, пов'язані зі зміною кольору сполук, які утворюються і переміщуються. </w:t>
      </w:r>
      <w:r w:rsidR="0005018D" w:rsidRPr="0005018D">
        <w:rPr>
          <w:rFonts w:ascii="Times New Roman" w:hAnsi="Times New Roman" w:cs="Times New Roman"/>
          <w:noProof/>
          <w:sz w:val="28"/>
          <w:szCs w:val="28"/>
          <w:lang w:eastAsia="uk-UA"/>
        </w:rPr>
        <w:t xml:space="preserve">Забарвлення генетичних горизонтів залежить від їх хімічного і мінералогічного складу </w:t>
      </w:r>
    </w:p>
    <w:p w14:paraId="4BD53141" w14:textId="2912A554" w:rsidR="0005018D" w:rsidRDefault="0005018D" w:rsidP="00F50886">
      <w:pPr>
        <w:spacing w:after="0"/>
        <w:ind w:firstLine="708"/>
        <w:rPr>
          <w:rFonts w:ascii="Times New Roman" w:hAnsi="Times New Roman" w:cs="Times New Roman"/>
          <w:noProof/>
          <w:sz w:val="28"/>
          <w:szCs w:val="28"/>
          <w:lang w:eastAsia="uk-UA"/>
        </w:rPr>
      </w:pPr>
      <w:r>
        <w:rPr>
          <w:noProof/>
          <w:lang w:val="ru-RU" w:eastAsia="ru-RU"/>
        </w:rPr>
        <w:drawing>
          <wp:anchor distT="0" distB="0" distL="114300" distR="114300" simplePos="0" relativeHeight="251659264" behindDoc="1" locked="0" layoutInCell="1" allowOverlap="1" wp14:anchorId="11E95116" wp14:editId="3BEDC287">
            <wp:simplePos x="0" y="0"/>
            <wp:positionH relativeFrom="margin">
              <wp:posOffset>2884967</wp:posOffset>
            </wp:positionH>
            <wp:positionV relativeFrom="paragraph">
              <wp:posOffset>126689</wp:posOffset>
            </wp:positionV>
            <wp:extent cx="3141778" cy="2642680"/>
            <wp:effectExtent l="0" t="0" r="1905" b="5715"/>
            <wp:wrapTight wrapText="bothSides">
              <wp:wrapPolygon edited="0">
                <wp:start x="0" y="0"/>
                <wp:lineTo x="0" y="21491"/>
                <wp:lineTo x="21482" y="21491"/>
                <wp:lineTo x="21482" y="0"/>
                <wp:lineTo x="0" y="0"/>
              </wp:wrapPolygon>
            </wp:wrapTight>
            <wp:docPr id="7" name="Рисунок 7" descr="Поглянемо на ґрунти з косм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глянемо на ґрунти з космос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1778" cy="264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84A" w:rsidRPr="005A784A">
        <w:rPr>
          <w:rFonts w:ascii="Times New Roman" w:hAnsi="Times New Roman" w:cs="Times New Roman"/>
          <w:noProof/>
          <w:sz w:val="28"/>
          <w:szCs w:val="28"/>
          <w:lang w:eastAsia="uk-UA"/>
        </w:rPr>
        <w:t xml:space="preserve">Колір грунту та інтенсивність забарвлення дуже різноманітні. Забарвленість горизонту може бути рівномірною, однорідною або неоднорідною, плямистої, строкатою, язикуватою, що пов'язано як з неоднаковою </w:t>
      </w:r>
      <w:r w:rsidR="005A784A" w:rsidRPr="005A784A">
        <w:rPr>
          <w:rFonts w:ascii="Times New Roman" w:hAnsi="Times New Roman" w:cs="Times New Roman"/>
          <w:noProof/>
          <w:sz w:val="28"/>
          <w:szCs w:val="28"/>
          <w:lang w:eastAsia="uk-UA"/>
        </w:rPr>
        <w:lastRenderedPageBreak/>
        <w:t xml:space="preserve">інтенсивністю процесів грунтоутворення, так і неоднорідністю розподілу речовини у грунтових горизонтах. </w:t>
      </w:r>
      <w:r w:rsidR="005356EA">
        <w:rPr>
          <w:rFonts w:ascii="Times New Roman" w:hAnsi="Times New Roman" w:cs="Times New Roman"/>
          <w:noProof/>
          <w:sz w:val="28"/>
          <w:szCs w:val="28"/>
          <w:lang w:eastAsia="uk-UA"/>
        </w:rPr>
        <w:t xml:space="preserve">Для більш точного </w:t>
      </w:r>
      <w:r w:rsidR="008265D8">
        <w:rPr>
          <w:rFonts w:ascii="Times New Roman" w:hAnsi="Times New Roman" w:cs="Times New Roman"/>
          <w:noProof/>
          <w:sz w:val="28"/>
          <w:szCs w:val="28"/>
          <w:lang w:eastAsia="uk-UA"/>
        </w:rPr>
        <w:t>визначеня був складений трикутник кольорів.</w:t>
      </w:r>
    </w:p>
    <w:p w14:paraId="384A9494" w14:textId="72B1323B" w:rsidR="008D5EB6" w:rsidRPr="008D5EB6" w:rsidRDefault="005A784A" w:rsidP="000F11D7">
      <w:pPr>
        <w:spacing w:after="0"/>
        <w:ind w:firstLine="708"/>
        <w:jc w:val="both"/>
        <w:rPr>
          <w:rFonts w:ascii="Times New Roman" w:hAnsi="Times New Roman" w:cs="Times New Roman"/>
          <w:noProof/>
          <w:sz w:val="28"/>
          <w:szCs w:val="28"/>
          <w:lang w:eastAsia="uk-UA"/>
        </w:rPr>
      </w:pPr>
      <w:r w:rsidRPr="005A784A">
        <w:rPr>
          <w:rFonts w:ascii="Times New Roman" w:hAnsi="Times New Roman" w:cs="Times New Roman"/>
          <w:noProof/>
          <w:sz w:val="28"/>
          <w:szCs w:val="28"/>
          <w:lang w:eastAsia="uk-UA"/>
        </w:rPr>
        <w:t xml:space="preserve">За поєднанням та інтенсивністю забарвлення у трикутнику С. А. Захарова  можна виділити 4 колірних ряди грунтів: </w:t>
      </w:r>
      <w:r w:rsidRPr="008265D8">
        <w:rPr>
          <w:rFonts w:ascii="Times New Roman" w:hAnsi="Times New Roman" w:cs="Times New Roman"/>
          <w:i/>
          <w:noProof/>
          <w:sz w:val="28"/>
          <w:szCs w:val="28"/>
          <w:u w:val="single"/>
          <w:lang w:eastAsia="uk-UA"/>
        </w:rPr>
        <w:t>перший</w:t>
      </w:r>
      <w:r w:rsidR="008265D8">
        <w:rPr>
          <w:rFonts w:ascii="Times New Roman" w:hAnsi="Times New Roman" w:cs="Times New Roman"/>
          <w:noProof/>
          <w:sz w:val="28"/>
          <w:szCs w:val="28"/>
          <w:lang w:eastAsia="uk-UA"/>
        </w:rPr>
        <w:t xml:space="preserve"> -</w:t>
      </w:r>
      <w:r w:rsidRPr="005A784A">
        <w:rPr>
          <w:rFonts w:ascii="Times New Roman" w:hAnsi="Times New Roman" w:cs="Times New Roman"/>
          <w:noProof/>
          <w:sz w:val="28"/>
          <w:szCs w:val="28"/>
          <w:lang w:eastAsia="uk-UA"/>
        </w:rPr>
        <w:t xml:space="preserve"> в якому змішані чорний і білий кольори, називають сірим, в нього входять чорний, темно-сірий, білястий і білий кольори; </w:t>
      </w:r>
      <w:r w:rsidRPr="008265D8">
        <w:rPr>
          <w:rFonts w:ascii="Times New Roman" w:hAnsi="Times New Roman" w:cs="Times New Roman"/>
          <w:i/>
          <w:noProof/>
          <w:sz w:val="28"/>
          <w:szCs w:val="28"/>
          <w:u w:val="single"/>
          <w:lang w:eastAsia="uk-UA"/>
        </w:rPr>
        <w:t>другий</w:t>
      </w:r>
      <w:r w:rsidR="008265D8">
        <w:rPr>
          <w:rFonts w:ascii="Times New Roman" w:hAnsi="Times New Roman" w:cs="Times New Roman"/>
          <w:noProof/>
          <w:sz w:val="28"/>
          <w:szCs w:val="28"/>
          <w:lang w:eastAsia="uk-UA"/>
        </w:rPr>
        <w:t xml:space="preserve">- </w:t>
      </w:r>
      <w:r w:rsidRPr="005A784A">
        <w:rPr>
          <w:rFonts w:ascii="Times New Roman" w:hAnsi="Times New Roman" w:cs="Times New Roman"/>
          <w:noProof/>
          <w:sz w:val="28"/>
          <w:szCs w:val="28"/>
          <w:lang w:eastAsia="uk-UA"/>
        </w:rPr>
        <w:t xml:space="preserve">де змішані чорний і жовтий кольори, називають бурим, в нього входять чорний, темно-бурий, бурий, світло-бурий і жовтий кольори; </w:t>
      </w:r>
      <w:r w:rsidRPr="008265D8">
        <w:rPr>
          <w:rFonts w:ascii="Times New Roman" w:hAnsi="Times New Roman" w:cs="Times New Roman"/>
          <w:i/>
          <w:noProof/>
          <w:sz w:val="28"/>
          <w:szCs w:val="28"/>
          <w:u w:val="single"/>
          <w:lang w:eastAsia="uk-UA"/>
        </w:rPr>
        <w:t>третій</w:t>
      </w:r>
      <w:r w:rsidRPr="005A784A">
        <w:rPr>
          <w:rFonts w:ascii="Times New Roman" w:hAnsi="Times New Roman" w:cs="Times New Roman"/>
          <w:noProof/>
          <w:sz w:val="28"/>
          <w:szCs w:val="28"/>
          <w:lang w:eastAsia="uk-UA"/>
        </w:rPr>
        <w:t xml:space="preserve"> </w:t>
      </w:r>
      <w:r w:rsidR="008265D8">
        <w:rPr>
          <w:rFonts w:ascii="Times New Roman" w:hAnsi="Times New Roman" w:cs="Times New Roman"/>
          <w:noProof/>
          <w:sz w:val="28"/>
          <w:szCs w:val="28"/>
          <w:lang w:eastAsia="uk-UA"/>
        </w:rPr>
        <w:t xml:space="preserve">- </w:t>
      </w:r>
      <w:r w:rsidRPr="005A784A">
        <w:rPr>
          <w:rFonts w:ascii="Times New Roman" w:hAnsi="Times New Roman" w:cs="Times New Roman"/>
          <w:noProof/>
          <w:sz w:val="28"/>
          <w:szCs w:val="28"/>
          <w:lang w:eastAsia="uk-UA"/>
        </w:rPr>
        <w:t xml:space="preserve">в якому змішані чорний і червоний кольори, називають каштановим, до нього входять чорний, темно-каштановий, каштановий, світло-каштановий, коричневий і червоний кольори; </w:t>
      </w:r>
      <w:r w:rsidRPr="008265D8">
        <w:rPr>
          <w:rFonts w:ascii="Times New Roman" w:hAnsi="Times New Roman" w:cs="Times New Roman"/>
          <w:i/>
          <w:noProof/>
          <w:sz w:val="28"/>
          <w:szCs w:val="28"/>
          <w:u w:val="single"/>
          <w:lang w:eastAsia="uk-UA"/>
        </w:rPr>
        <w:t>четвертий</w:t>
      </w:r>
      <w:r w:rsidR="008265D8">
        <w:rPr>
          <w:rFonts w:ascii="Times New Roman" w:hAnsi="Times New Roman" w:cs="Times New Roman"/>
          <w:noProof/>
          <w:sz w:val="28"/>
          <w:szCs w:val="28"/>
          <w:lang w:eastAsia="uk-UA"/>
        </w:rPr>
        <w:t xml:space="preserve"> - </w:t>
      </w:r>
      <w:r w:rsidRPr="005A784A">
        <w:rPr>
          <w:rFonts w:ascii="Times New Roman" w:hAnsi="Times New Roman" w:cs="Times New Roman"/>
          <w:noProof/>
          <w:sz w:val="28"/>
          <w:szCs w:val="28"/>
          <w:lang w:eastAsia="uk-UA"/>
        </w:rPr>
        <w:t>де змішані червоний і білий кольори, називають жовтим, в нього входять червоний, оранжевий, жовтий, світло-жовтий і білий кольори. Крім того, виділяють палевий колір як суміш світло-бурого і білого.</w:t>
      </w:r>
      <w:r w:rsidR="008D5EB6" w:rsidRPr="008D5EB6">
        <w:t xml:space="preserve"> </w:t>
      </w:r>
    </w:p>
    <w:p w14:paraId="3012F7D1" w14:textId="064EB7F4" w:rsidR="005A784A" w:rsidRPr="00A87811" w:rsidRDefault="005A784A" w:rsidP="000F11D7">
      <w:pPr>
        <w:spacing w:after="0"/>
        <w:ind w:firstLine="708"/>
        <w:jc w:val="both"/>
        <w:rPr>
          <w:rFonts w:ascii="Times New Roman" w:hAnsi="Times New Roman" w:cs="Times New Roman"/>
          <w:noProof/>
          <w:sz w:val="28"/>
          <w:szCs w:val="28"/>
          <w:lang w:eastAsia="uk-UA"/>
        </w:rPr>
      </w:pPr>
      <w:r w:rsidRPr="005A784A">
        <w:rPr>
          <w:rFonts w:ascii="Times New Roman" w:hAnsi="Times New Roman" w:cs="Times New Roman"/>
          <w:noProof/>
          <w:sz w:val="28"/>
          <w:szCs w:val="28"/>
          <w:lang w:eastAsia="uk-UA"/>
        </w:rPr>
        <w:t>При описі горизонтів в першу чергу використовують перераховані кольор</w:t>
      </w:r>
      <w:r w:rsidR="00470623">
        <w:rPr>
          <w:rFonts w:ascii="Times New Roman" w:hAnsi="Times New Roman" w:cs="Times New Roman"/>
          <w:noProof/>
          <w:sz w:val="28"/>
          <w:szCs w:val="28"/>
          <w:lang w:eastAsia="uk-UA"/>
        </w:rPr>
        <w:t>и</w:t>
      </w:r>
      <w:r w:rsidRPr="005A784A">
        <w:rPr>
          <w:rFonts w:ascii="Times New Roman" w:hAnsi="Times New Roman" w:cs="Times New Roman"/>
          <w:noProof/>
          <w:sz w:val="28"/>
          <w:szCs w:val="28"/>
          <w:lang w:eastAsia="uk-UA"/>
        </w:rPr>
        <w:t xml:space="preserve"> грунтів. Однак дуже часто одним словом колір охарактеризувати не вдається, і тоді використовують поєднання з двох слів, причому на перше місце ставлять відтінок, а на друге - основний колір, наприклад червоно-бурий, темно-сірий. При описі</w:t>
      </w:r>
      <w:r w:rsidR="008265D8">
        <w:rPr>
          <w:rFonts w:ascii="Times New Roman" w:hAnsi="Times New Roman" w:cs="Times New Roman"/>
          <w:noProof/>
          <w:sz w:val="28"/>
          <w:szCs w:val="28"/>
          <w:lang w:eastAsia="uk-UA"/>
        </w:rPr>
        <w:t xml:space="preserve"> інколи </w:t>
      </w:r>
      <w:r w:rsidRPr="005A784A">
        <w:rPr>
          <w:rFonts w:ascii="Times New Roman" w:hAnsi="Times New Roman" w:cs="Times New Roman"/>
          <w:noProof/>
          <w:sz w:val="28"/>
          <w:szCs w:val="28"/>
          <w:lang w:eastAsia="uk-UA"/>
        </w:rPr>
        <w:t xml:space="preserve"> зустрічаються і оригінальні кольори горизонтів, </w:t>
      </w:r>
      <w:r w:rsidRPr="00A87811">
        <w:rPr>
          <w:rFonts w:ascii="Times New Roman" w:hAnsi="Times New Roman" w:cs="Times New Roman"/>
          <w:noProof/>
          <w:sz w:val="28"/>
          <w:szCs w:val="28"/>
          <w:lang w:eastAsia="uk-UA"/>
        </w:rPr>
        <w:t>наприклад блакитні, сизі, зеленуваті (в глейових горизонтах).</w:t>
      </w:r>
    </w:p>
    <w:p w14:paraId="161E4E83" w14:textId="4CCF6EA4" w:rsidR="009C5811" w:rsidRPr="00A87811" w:rsidRDefault="009C5811" w:rsidP="000F11D7">
      <w:pPr>
        <w:spacing w:after="0"/>
        <w:ind w:firstLine="708"/>
        <w:jc w:val="both"/>
        <w:rPr>
          <w:rFonts w:ascii="Times New Roman" w:hAnsi="Times New Roman" w:cs="Times New Roman"/>
          <w:sz w:val="28"/>
          <w:szCs w:val="28"/>
        </w:rPr>
      </w:pPr>
      <w:r w:rsidRPr="00A87811">
        <w:rPr>
          <w:rFonts w:ascii="Times New Roman" w:hAnsi="Times New Roman" w:cs="Times New Roman"/>
          <w:sz w:val="28"/>
          <w:szCs w:val="28"/>
        </w:rPr>
        <w:t>При неоднорідному забарвленні вказують, що на фоні основного кольору виділяють плями, стрічки іншого кольору.</w:t>
      </w:r>
    </w:p>
    <w:p w14:paraId="63377341" w14:textId="77777777" w:rsidR="008265D8" w:rsidRDefault="00186BA7" w:rsidP="000F11D7">
      <w:pPr>
        <w:spacing w:after="0"/>
        <w:ind w:firstLine="708"/>
        <w:jc w:val="both"/>
        <w:rPr>
          <w:rFonts w:ascii="Times New Roman" w:hAnsi="Times New Roman" w:cs="Times New Roman"/>
          <w:sz w:val="28"/>
          <w:szCs w:val="28"/>
        </w:rPr>
      </w:pPr>
      <w:r w:rsidRPr="0005018D">
        <w:rPr>
          <w:rFonts w:ascii="Times New Roman" w:hAnsi="Times New Roman" w:cs="Times New Roman"/>
          <w:b/>
          <w:i/>
          <w:sz w:val="28"/>
          <w:szCs w:val="28"/>
        </w:rPr>
        <w:t>Вологість ґрунту</w:t>
      </w:r>
      <w:r w:rsidRPr="00186BA7">
        <w:rPr>
          <w:rFonts w:ascii="Times New Roman" w:hAnsi="Times New Roman" w:cs="Times New Roman"/>
          <w:sz w:val="28"/>
          <w:szCs w:val="28"/>
        </w:rPr>
        <w:t xml:space="preserve"> </w:t>
      </w:r>
      <w:r w:rsidR="0005018D">
        <w:rPr>
          <w:rFonts w:ascii="Times New Roman" w:hAnsi="Times New Roman" w:cs="Times New Roman"/>
          <w:sz w:val="28"/>
          <w:szCs w:val="28"/>
        </w:rPr>
        <w:t xml:space="preserve"> </w:t>
      </w:r>
      <w:r w:rsidR="009C5811" w:rsidRPr="0005018D">
        <w:rPr>
          <w:rFonts w:ascii="Times New Roman" w:hAnsi="Times New Roman" w:cs="Times New Roman"/>
          <w:sz w:val="28"/>
          <w:szCs w:val="28"/>
        </w:rPr>
        <w:t>Вологість</w:t>
      </w:r>
      <w:r w:rsidR="00470623" w:rsidRPr="0005018D">
        <w:rPr>
          <w:rFonts w:ascii="Times New Roman" w:hAnsi="Times New Roman" w:cs="Times New Roman"/>
          <w:sz w:val="28"/>
          <w:szCs w:val="28"/>
        </w:rPr>
        <w:t xml:space="preserve"> </w:t>
      </w:r>
      <w:r w:rsidR="009C5811" w:rsidRPr="0005018D">
        <w:rPr>
          <w:rFonts w:ascii="Times New Roman" w:hAnsi="Times New Roman" w:cs="Times New Roman"/>
          <w:sz w:val="28"/>
          <w:szCs w:val="28"/>
        </w:rPr>
        <w:t xml:space="preserve">ґрунту впливає на інтенсивність забарвлення, структуру ґрунту. </w:t>
      </w:r>
    </w:p>
    <w:p w14:paraId="4B5A08AF" w14:textId="14F3ACC3" w:rsidR="0005018D" w:rsidRDefault="009C5811" w:rsidP="000F11D7">
      <w:pPr>
        <w:spacing w:after="0"/>
        <w:ind w:firstLine="708"/>
        <w:jc w:val="both"/>
        <w:rPr>
          <w:rFonts w:ascii="Times New Roman" w:hAnsi="Times New Roman" w:cs="Times New Roman"/>
          <w:sz w:val="28"/>
          <w:szCs w:val="28"/>
        </w:rPr>
      </w:pPr>
      <w:r w:rsidRPr="0005018D">
        <w:rPr>
          <w:rFonts w:ascii="Times New Roman" w:hAnsi="Times New Roman" w:cs="Times New Roman"/>
          <w:sz w:val="28"/>
          <w:szCs w:val="28"/>
        </w:rPr>
        <w:t>На дотик виділяють такі ступені вологості:</w:t>
      </w:r>
    </w:p>
    <w:p w14:paraId="78298046" w14:textId="2C035B75" w:rsidR="0005018D" w:rsidRDefault="0005018D" w:rsidP="000F11D7">
      <w:pPr>
        <w:spacing w:after="0"/>
        <w:jc w:val="both"/>
        <w:rPr>
          <w:rFonts w:ascii="Times New Roman" w:hAnsi="Times New Roman" w:cs="Times New Roman"/>
          <w:sz w:val="28"/>
          <w:szCs w:val="28"/>
        </w:rPr>
      </w:pPr>
      <w:r w:rsidRPr="0005018D">
        <w:rPr>
          <w:rFonts w:ascii="Times New Roman" w:hAnsi="Times New Roman" w:cs="Times New Roman"/>
          <w:b/>
          <w:i/>
          <w:sz w:val="28"/>
          <w:szCs w:val="28"/>
        </w:rPr>
        <w:t>1.</w:t>
      </w:r>
      <w:r w:rsidR="009C5811" w:rsidRPr="0005018D">
        <w:rPr>
          <w:rFonts w:ascii="Times New Roman" w:hAnsi="Times New Roman" w:cs="Times New Roman"/>
          <w:b/>
          <w:i/>
          <w:sz w:val="28"/>
          <w:szCs w:val="28"/>
        </w:rPr>
        <w:t>сухий −</w:t>
      </w:r>
      <w:r w:rsidR="009C5811" w:rsidRPr="0005018D">
        <w:rPr>
          <w:rFonts w:ascii="Times New Roman" w:hAnsi="Times New Roman" w:cs="Times New Roman"/>
          <w:sz w:val="28"/>
          <w:szCs w:val="28"/>
        </w:rPr>
        <w:t xml:space="preserve"> від дотику не відчувається свіжість, ґрунт утворює пил, темніє при додаванні води;</w:t>
      </w:r>
    </w:p>
    <w:p w14:paraId="12A97EC1" w14:textId="03942410" w:rsidR="0005018D" w:rsidRDefault="0005018D" w:rsidP="000F11D7">
      <w:pPr>
        <w:spacing w:after="0"/>
        <w:jc w:val="both"/>
        <w:rPr>
          <w:rFonts w:ascii="Times New Roman" w:hAnsi="Times New Roman" w:cs="Times New Roman"/>
          <w:sz w:val="28"/>
          <w:szCs w:val="28"/>
        </w:rPr>
      </w:pPr>
      <w:r>
        <w:rPr>
          <w:rFonts w:ascii="Times New Roman" w:hAnsi="Times New Roman" w:cs="Times New Roman"/>
          <w:b/>
          <w:i/>
          <w:sz w:val="28"/>
          <w:szCs w:val="28"/>
        </w:rPr>
        <w:t>2.</w:t>
      </w:r>
      <w:r w:rsidR="009C5811" w:rsidRPr="0005018D">
        <w:rPr>
          <w:rFonts w:ascii="Times New Roman" w:hAnsi="Times New Roman" w:cs="Times New Roman"/>
          <w:b/>
          <w:i/>
          <w:sz w:val="28"/>
          <w:szCs w:val="28"/>
        </w:rPr>
        <w:t>свіжий</w:t>
      </w:r>
      <w:r w:rsidR="009C5811" w:rsidRPr="0005018D">
        <w:rPr>
          <w:rFonts w:ascii="Times New Roman" w:hAnsi="Times New Roman" w:cs="Times New Roman"/>
          <w:sz w:val="28"/>
          <w:szCs w:val="28"/>
        </w:rPr>
        <w:t xml:space="preserve"> − від дотику відчувається свіжість (холоднуватіс</w:t>
      </w:r>
      <w:r w:rsidR="00470623" w:rsidRPr="0005018D">
        <w:rPr>
          <w:rFonts w:ascii="Times New Roman" w:hAnsi="Times New Roman" w:cs="Times New Roman"/>
          <w:sz w:val="28"/>
          <w:szCs w:val="28"/>
        </w:rPr>
        <w:t>ть);, але рука не забруднюється,</w:t>
      </w:r>
      <w:r w:rsidR="00470623" w:rsidRPr="0005018D">
        <w:t xml:space="preserve"> </w:t>
      </w:r>
      <w:r w:rsidR="00470623" w:rsidRPr="0005018D">
        <w:rPr>
          <w:rFonts w:ascii="Times New Roman" w:hAnsi="Times New Roman" w:cs="Times New Roman"/>
          <w:sz w:val="28"/>
          <w:szCs w:val="28"/>
        </w:rPr>
        <w:t>темніє при додаванні води;</w:t>
      </w:r>
    </w:p>
    <w:p w14:paraId="0175AA42" w14:textId="36090EBF" w:rsidR="0005018D" w:rsidRDefault="0005018D" w:rsidP="000F11D7">
      <w:pPr>
        <w:spacing w:after="0"/>
        <w:jc w:val="both"/>
        <w:rPr>
          <w:rFonts w:ascii="Times New Roman" w:hAnsi="Times New Roman" w:cs="Times New Roman"/>
          <w:sz w:val="28"/>
          <w:szCs w:val="28"/>
        </w:rPr>
      </w:pPr>
      <w:r>
        <w:rPr>
          <w:rFonts w:ascii="Times New Roman" w:hAnsi="Times New Roman" w:cs="Times New Roman"/>
          <w:b/>
          <w:i/>
          <w:sz w:val="28"/>
          <w:szCs w:val="28"/>
        </w:rPr>
        <w:t>3.</w:t>
      </w:r>
      <w:r w:rsidR="009C5811" w:rsidRPr="0005018D">
        <w:rPr>
          <w:rFonts w:ascii="Times New Roman" w:hAnsi="Times New Roman" w:cs="Times New Roman"/>
          <w:b/>
          <w:i/>
          <w:sz w:val="28"/>
          <w:szCs w:val="28"/>
        </w:rPr>
        <w:t>вологий</w:t>
      </w:r>
      <w:r w:rsidR="009C5811" w:rsidRPr="0005018D">
        <w:rPr>
          <w:rFonts w:ascii="Times New Roman" w:hAnsi="Times New Roman" w:cs="Times New Roman"/>
          <w:sz w:val="28"/>
          <w:szCs w:val="28"/>
        </w:rPr>
        <w:t xml:space="preserve"> − волога на дотик не відчувається, але при стисненні в долоні утворює грудку, не темніє при додаванні води;</w:t>
      </w:r>
    </w:p>
    <w:p w14:paraId="51C7C692" w14:textId="2F3DF95D" w:rsidR="0005018D" w:rsidRDefault="009C5811" w:rsidP="000F11D7">
      <w:pPr>
        <w:spacing w:after="0"/>
        <w:jc w:val="both"/>
        <w:rPr>
          <w:rFonts w:ascii="Times New Roman" w:hAnsi="Times New Roman" w:cs="Times New Roman"/>
          <w:sz w:val="28"/>
          <w:szCs w:val="28"/>
        </w:rPr>
      </w:pPr>
      <w:r w:rsidRPr="0005018D">
        <w:rPr>
          <w:rFonts w:ascii="Times New Roman" w:hAnsi="Times New Roman" w:cs="Times New Roman"/>
          <w:b/>
          <w:i/>
          <w:sz w:val="28"/>
          <w:szCs w:val="28"/>
        </w:rPr>
        <w:t xml:space="preserve"> </w:t>
      </w:r>
      <w:r w:rsidR="0005018D">
        <w:rPr>
          <w:rFonts w:ascii="Times New Roman" w:hAnsi="Times New Roman" w:cs="Times New Roman"/>
          <w:b/>
          <w:i/>
          <w:sz w:val="28"/>
          <w:szCs w:val="28"/>
        </w:rPr>
        <w:t>4.</w:t>
      </w:r>
      <w:r w:rsidRPr="0005018D">
        <w:rPr>
          <w:rFonts w:ascii="Times New Roman" w:hAnsi="Times New Roman" w:cs="Times New Roman"/>
          <w:b/>
          <w:i/>
          <w:sz w:val="28"/>
          <w:szCs w:val="28"/>
        </w:rPr>
        <w:t>сирий</w:t>
      </w:r>
      <w:r w:rsidRPr="0005018D">
        <w:rPr>
          <w:rFonts w:ascii="Times New Roman" w:hAnsi="Times New Roman" w:cs="Times New Roman"/>
          <w:sz w:val="28"/>
          <w:szCs w:val="28"/>
        </w:rPr>
        <w:t xml:space="preserve"> − ґрунт липне і забруднює руки; при легкому стисненні в руці перетворюється у круту тістоподібну масу, вода не виділяється</w:t>
      </w:r>
    </w:p>
    <w:p w14:paraId="34FABFD5" w14:textId="11901BE8" w:rsidR="00F86BD5" w:rsidRDefault="0005018D" w:rsidP="000F11D7">
      <w:pPr>
        <w:spacing w:after="0"/>
        <w:jc w:val="both"/>
        <w:rPr>
          <w:rFonts w:ascii="Times New Roman" w:hAnsi="Times New Roman" w:cs="Times New Roman"/>
          <w:sz w:val="28"/>
          <w:szCs w:val="28"/>
        </w:rPr>
      </w:pPr>
      <w:r>
        <w:rPr>
          <w:rFonts w:ascii="Times New Roman" w:hAnsi="Times New Roman" w:cs="Times New Roman"/>
          <w:b/>
          <w:i/>
          <w:sz w:val="28"/>
          <w:szCs w:val="28"/>
        </w:rPr>
        <w:t>5.</w:t>
      </w:r>
      <w:r w:rsidR="009C5811" w:rsidRPr="0005018D">
        <w:rPr>
          <w:rFonts w:ascii="Times New Roman" w:hAnsi="Times New Roman" w:cs="Times New Roman"/>
          <w:b/>
          <w:i/>
          <w:sz w:val="28"/>
          <w:szCs w:val="28"/>
        </w:rPr>
        <w:t>мокрий</w:t>
      </w:r>
      <w:r w:rsidR="009C5811" w:rsidRPr="0005018D">
        <w:rPr>
          <w:rFonts w:ascii="Times New Roman" w:hAnsi="Times New Roman" w:cs="Times New Roman"/>
          <w:sz w:val="28"/>
          <w:szCs w:val="28"/>
        </w:rPr>
        <w:t xml:space="preserve"> − при стисненні у долоні виділяється вода, зі стінки розрізу точиться вода.</w:t>
      </w:r>
    </w:p>
    <w:p w14:paraId="608B5A89" w14:textId="77777777" w:rsidR="000E3329" w:rsidRPr="009C5811" w:rsidRDefault="000E3329" w:rsidP="000F11D7">
      <w:pPr>
        <w:spacing w:after="0"/>
        <w:jc w:val="both"/>
        <w:rPr>
          <w:rFonts w:ascii="Times New Roman" w:hAnsi="Times New Roman" w:cs="Times New Roman"/>
          <w:sz w:val="28"/>
          <w:szCs w:val="28"/>
        </w:rPr>
      </w:pPr>
    </w:p>
    <w:p w14:paraId="00BB0B5C" w14:textId="7D581479" w:rsidR="009C5811" w:rsidRPr="00186BA7" w:rsidRDefault="009C5811" w:rsidP="000F11D7">
      <w:pPr>
        <w:spacing w:after="0"/>
        <w:ind w:firstLine="708"/>
        <w:jc w:val="both"/>
        <w:rPr>
          <w:rFonts w:ascii="Times New Roman" w:hAnsi="Times New Roman" w:cs="Times New Roman"/>
          <w:sz w:val="28"/>
          <w:szCs w:val="28"/>
        </w:rPr>
      </w:pPr>
      <w:r w:rsidRPr="00F86BD5">
        <w:rPr>
          <w:rFonts w:ascii="Times New Roman" w:hAnsi="Times New Roman" w:cs="Times New Roman"/>
          <w:b/>
          <w:i/>
          <w:sz w:val="28"/>
          <w:szCs w:val="28"/>
        </w:rPr>
        <w:t>Гранулометричним складом</w:t>
      </w:r>
      <w:r w:rsidR="00265688" w:rsidRPr="00186BA7">
        <w:rPr>
          <w:rFonts w:ascii="Times New Roman" w:hAnsi="Times New Roman" w:cs="Times New Roman"/>
          <w:sz w:val="28"/>
          <w:szCs w:val="28"/>
        </w:rPr>
        <w:t xml:space="preserve"> </w:t>
      </w:r>
      <w:r w:rsidRPr="00186BA7">
        <w:rPr>
          <w:rFonts w:ascii="Times New Roman" w:hAnsi="Times New Roman" w:cs="Times New Roman"/>
          <w:sz w:val="28"/>
          <w:szCs w:val="28"/>
        </w:rPr>
        <w:t>ґрунту називається процентне співвідношення окремих механіч</w:t>
      </w:r>
      <w:r w:rsidR="008265D8">
        <w:rPr>
          <w:rFonts w:ascii="Times New Roman" w:hAnsi="Times New Roman" w:cs="Times New Roman"/>
          <w:sz w:val="28"/>
          <w:szCs w:val="28"/>
        </w:rPr>
        <w:t xml:space="preserve">них фракцій (піску, пилу, мулу), визначається </w:t>
      </w:r>
    </w:p>
    <w:p w14:paraId="04858C90" w14:textId="0BA1C5CD" w:rsidR="009C5811" w:rsidRPr="00186BA7" w:rsidRDefault="008265D8" w:rsidP="000F11D7">
      <w:pPr>
        <w:spacing w:after="0"/>
        <w:jc w:val="both"/>
        <w:rPr>
          <w:rFonts w:ascii="Times New Roman" w:hAnsi="Times New Roman" w:cs="Times New Roman"/>
          <w:sz w:val="28"/>
          <w:szCs w:val="28"/>
        </w:rPr>
      </w:pPr>
      <w:r>
        <w:rPr>
          <w:rFonts w:ascii="Times New Roman" w:hAnsi="Times New Roman" w:cs="Times New Roman"/>
          <w:sz w:val="28"/>
          <w:szCs w:val="28"/>
        </w:rPr>
        <w:t>«</w:t>
      </w:r>
      <w:r w:rsidR="00186BA7" w:rsidRPr="00186BA7">
        <w:rPr>
          <w:rFonts w:ascii="Times New Roman" w:hAnsi="Times New Roman" w:cs="Times New Roman"/>
          <w:sz w:val="28"/>
          <w:szCs w:val="28"/>
        </w:rPr>
        <w:t>Мокр</w:t>
      </w:r>
      <w:r>
        <w:rPr>
          <w:rFonts w:ascii="Times New Roman" w:hAnsi="Times New Roman" w:cs="Times New Roman"/>
          <w:sz w:val="28"/>
          <w:szCs w:val="28"/>
        </w:rPr>
        <w:t>им</w:t>
      </w:r>
      <w:r w:rsidR="00186BA7" w:rsidRPr="00186BA7">
        <w:rPr>
          <w:rFonts w:ascii="Times New Roman" w:hAnsi="Times New Roman" w:cs="Times New Roman"/>
          <w:sz w:val="28"/>
          <w:szCs w:val="28"/>
        </w:rPr>
        <w:t xml:space="preserve"> метод</w:t>
      </w:r>
      <w:r>
        <w:rPr>
          <w:rFonts w:ascii="Times New Roman" w:hAnsi="Times New Roman" w:cs="Times New Roman"/>
          <w:sz w:val="28"/>
          <w:szCs w:val="28"/>
        </w:rPr>
        <w:t xml:space="preserve">ом» </w:t>
      </w:r>
      <w:r w:rsidR="00186BA7" w:rsidRPr="00186BA7">
        <w:rPr>
          <w:rFonts w:ascii="Times New Roman" w:hAnsi="Times New Roman" w:cs="Times New Roman"/>
          <w:sz w:val="28"/>
          <w:szCs w:val="28"/>
        </w:rPr>
        <w:t xml:space="preserve"> (проба на „скачування"). Метод ґрунтується на пластичності ґрунтів, тобто на їхній здатності змінювати форму при механічної дії. Для цього зразок ґрунту зволожують невеликими порціями води, щоб надати йому м’яку пластичну тіст</w:t>
      </w:r>
      <w:r>
        <w:rPr>
          <w:rFonts w:ascii="Times New Roman" w:hAnsi="Times New Roman" w:cs="Times New Roman"/>
          <w:sz w:val="28"/>
          <w:szCs w:val="28"/>
        </w:rPr>
        <w:t>оподібну консистенцію</w:t>
      </w:r>
      <w:r w:rsidR="00186BA7" w:rsidRPr="00186BA7">
        <w:rPr>
          <w:rFonts w:ascii="Times New Roman" w:hAnsi="Times New Roman" w:cs="Times New Roman"/>
          <w:sz w:val="28"/>
          <w:szCs w:val="28"/>
        </w:rPr>
        <w:t xml:space="preserve">. Добре перемішують і розминають ґрунт пальцями, потім на долоні або фанерній пластинці скочують </w:t>
      </w:r>
      <w:r w:rsidR="00186BA7" w:rsidRPr="00186BA7">
        <w:rPr>
          <w:rFonts w:ascii="Times New Roman" w:hAnsi="Times New Roman" w:cs="Times New Roman"/>
          <w:sz w:val="28"/>
          <w:szCs w:val="28"/>
        </w:rPr>
        <w:lastRenderedPageBreak/>
        <w:t xml:space="preserve">кульку та пробують </w:t>
      </w:r>
      <w:r w:rsidR="0005018D" w:rsidRPr="00186BA7">
        <w:rPr>
          <w:rFonts w:ascii="Times New Roman" w:hAnsi="Times New Roman" w:cs="Times New Roman"/>
          <w:sz w:val="28"/>
          <w:szCs w:val="28"/>
        </w:rPr>
        <w:t>рокотати</w:t>
      </w:r>
      <w:r w:rsidR="00186BA7" w:rsidRPr="00186BA7">
        <w:rPr>
          <w:rFonts w:ascii="Times New Roman" w:hAnsi="Times New Roman" w:cs="Times New Roman"/>
          <w:sz w:val="28"/>
          <w:szCs w:val="28"/>
        </w:rPr>
        <w:t xml:space="preserve"> її в шнур товщиною 3 мм. Якщо шнур утворюється нормально, то потім звертають його у кільце діаметром біля 2– 3 см (звичайно, навколо пальця). Гранулометричний склад</w:t>
      </w:r>
      <w:r>
        <w:rPr>
          <w:rFonts w:ascii="Times New Roman" w:hAnsi="Times New Roman" w:cs="Times New Roman"/>
          <w:sz w:val="28"/>
          <w:szCs w:val="28"/>
        </w:rPr>
        <w:t xml:space="preserve"> </w:t>
      </w:r>
      <w:r w:rsidR="00186BA7" w:rsidRPr="00186BA7">
        <w:rPr>
          <w:rFonts w:ascii="Times New Roman" w:hAnsi="Times New Roman" w:cs="Times New Roman"/>
          <w:sz w:val="28"/>
          <w:szCs w:val="28"/>
        </w:rPr>
        <w:t>визначають користуючись такими показниками</w:t>
      </w:r>
    </w:p>
    <w:p w14:paraId="27EA2B73" w14:textId="582DF3F5" w:rsidR="009C5811" w:rsidRPr="00186BA7" w:rsidRDefault="000F11D7" w:rsidP="000F11D7">
      <w:pPr>
        <w:spacing w:after="0"/>
        <w:ind w:firstLine="708"/>
        <w:jc w:val="both"/>
        <w:rPr>
          <w:rFonts w:ascii="Times New Roman" w:hAnsi="Times New Roman" w:cs="Times New Roman"/>
          <w:sz w:val="28"/>
          <w:szCs w:val="28"/>
        </w:rPr>
      </w:pPr>
      <w:r w:rsidRPr="00186BA7">
        <w:rPr>
          <w:noProof/>
          <w:lang w:val="ru-RU" w:eastAsia="ru-RU"/>
        </w:rPr>
        <w:drawing>
          <wp:anchor distT="0" distB="0" distL="114300" distR="114300" simplePos="0" relativeHeight="251660288" behindDoc="1" locked="0" layoutInCell="1" allowOverlap="1" wp14:anchorId="7E016B8B" wp14:editId="7C9CA417">
            <wp:simplePos x="0" y="0"/>
            <wp:positionH relativeFrom="column">
              <wp:posOffset>4319770</wp:posOffset>
            </wp:positionH>
            <wp:positionV relativeFrom="paragraph">
              <wp:posOffset>3810</wp:posOffset>
            </wp:positionV>
            <wp:extent cx="1478280" cy="369570"/>
            <wp:effectExtent l="0" t="0" r="7620" b="0"/>
            <wp:wrapTight wrapText="bothSides">
              <wp:wrapPolygon edited="0">
                <wp:start x="0" y="0"/>
                <wp:lineTo x="0" y="20041"/>
                <wp:lineTo x="21433" y="20041"/>
                <wp:lineTo x="21433" y="0"/>
                <wp:lineTo x="0" y="0"/>
              </wp:wrapPolygon>
            </wp:wrapTight>
            <wp:docPr id="5" name="Рисунок 5" descr="http://netref.ru/navchalenij-posibnik-dlya-studentiv-vishih-navchalenih-zakladi-v4/55652_html_m6eb88c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tref.ru/navchalenij-posibnik-dlya-studentiv-vishih-navchalenih-zakladi-v4/55652_html_m6eb88c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811" w:rsidRPr="00186BA7">
        <w:rPr>
          <w:rFonts w:ascii="Times New Roman" w:hAnsi="Times New Roman" w:cs="Times New Roman"/>
          <w:sz w:val="28"/>
          <w:szCs w:val="28"/>
        </w:rPr>
        <w:t>0 – пісок - скатати кульку або шнур не вдасться;</w:t>
      </w:r>
    </w:p>
    <w:p w14:paraId="422F9A51" w14:textId="35DAB457" w:rsidR="009C5811" w:rsidRPr="00186BA7" w:rsidRDefault="00F50886" w:rsidP="00F50886">
      <w:pPr>
        <w:spacing w:after="0"/>
        <w:ind w:firstLine="708"/>
        <w:rPr>
          <w:rFonts w:ascii="Times New Roman" w:hAnsi="Times New Roman" w:cs="Times New Roman"/>
          <w:sz w:val="28"/>
          <w:szCs w:val="28"/>
        </w:rPr>
      </w:pPr>
      <w:r w:rsidRPr="00186BA7">
        <w:rPr>
          <w:noProof/>
          <w:lang w:val="ru-RU" w:eastAsia="ru-RU"/>
        </w:rPr>
        <w:drawing>
          <wp:anchor distT="0" distB="0" distL="114300" distR="114300" simplePos="0" relativeHeight="251661312" behindDoc="1" locked="0" layoutInCell="1" allowOverlap="1" wp14:anchorId="1B954A7A" wp14:editId="5F69C4E5">
            <wp:simplePos x="0" y="0"/>
            <wp:positionH relativeFrom="margin">
              <wp:posOffset>4339819</wp:posOffset>
            </wp:positionH>
            <wp:positionV relativeFrom="paragraph">
              <wp:posOffset>213712</wp:posOffset>
            </wp:positionV>
            <wp:extent cx="1506855" cy="405765"/>
            <wp:effectExtent l="0" t="0" r="0" b="0"/>
            <wp:wrapTight wrapText="bothSides">
              <wp:wrapPolygon edited="0">
                <wp:start x="0" y="0"/>
                <wp:lineTo x="0" y="20282"/>
                <wp:lineTo x="21300" y="20282"/>
                <wp:lineTo x="21300" y="0"/>
                <wp:lineTo x="0" y="0"/>
              </wp:wrapPolygon>
            </wp:wrapTight>
            <wp:docPr id="6" name="Рисунок 6" descr="http://netref.ru/navchalenij-posibnik-dlya-studentiv-vishih-navchalenih-zakladi-v4/55652_html_m673d5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tref.ru/navchalenij-posibnik-dlya-studentiv-vishih-navchalenih-zakladi-v4/55652_html_m673d5ba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698" r="21337"/>
                    <a:stretch/>
                  </pic:blipFill>
                  <pic:spPr bwMode="auto">
                    <a:xfrm>
                      <a:off x="0" y="0"/>
                      <a:ext cx="1506855" cy="405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811" w:rsidRPr="00186BA7">
        <w:rPr>
          <w:rFonts w:ascii="Times New Roman" w:hAnsi="Times New Roman" w:cs="Times New Roman"/>
          <w:sz w:val="28"/>
          <w:szCs w:val="28"/>
        </w:rPr>
        <w:t>1 – супісок - скочується у невеличку кульку, не скочується у</w:t>
      </w:r>
      <w:r w:rsidRPr="00186BA7">
        <w:rPr>
          <w:rFonts w:ascii="Times New Roman" w:hAnsi="Times New Roman" w:cs="Times New Roman"/>
          <w:sz w:val="28"/>
          <w:szCs w:val="28"/>
        </w:rPr>
        <w:t xml:space="preserve"> </w:t>
      </w:r>
      <w:r w:rsidR="009C5811" w:rsidRPr="00186BA7">
        <w:rPr>
          <w:rFonts w:ascii="Times New Roman" w:hAnsi="Times New Roman" w:cs="Times New Roman"/>
          <w:sz w:val="28"/>
          <w:szCs w:val="28"/>
        </w:rPr>
        <w:t xml:space="preserve">шнур, при стискуванні між пальцями формуються </w:t>
      </w:r>
      <w:proofErr w:type="spellStart"/>
      <w:r w:rsidR="009C5811" w:rsidRPr="00186BA7">
        <w:rPr>
          <w:rFonts w:ascii="Times New Roman" w:hAnsi="Times New Roman" w:cs="Times New Roman"/>
          <w:sz w:val="28"/>
          <w:szCs w:val="28"/>
        </w:rPr>
        <w:t>сочевицеподібні</w:t>
      </w:r>
      <w:proofErr w:type="spellEnd"/>
      <w:r w:rsidRPr="00186BA7">
        <w:rPr>
          <w:rFonts w:ascii="Times New Roman" w:hAnsi="Times New Roman" w:cs="Times New Roman"/>
          <w:sz w:val="28"/>
          <w:szCs w:val="28"/>
        </w:rPr>
        <w:t xml:space="preserve"> коржі.</w:t>
      </w:r>
    </w:p>
    <w:p w14:paraId="2B68EE43" w14:textId="62E4BA38" w:rsidR="009C5811" w:rsidRPr="00186BA7" w:rsidRDefault="00F50886" w:rsidP="00F50886">
      <w:pPr>
        <w:spacing w:after="0"/>
        <w:ind w:firstLine="708"/>
        <w:rPr>
          <w:rFonts w:ascii="Times New Roman" w:hAnsi="Times New Roman" w:cs="Times New Roman"/>
          <w:sz w:val="28"/>
          <w:szCs w:val="28"/>
        </w:rPr>
      </w:pPr>
      <w:r w:rsidRPr="00186BA7">
        <w:rPr>
          <w:rFonts w:ascii="Times New Roman" w:hAnsi="Times New Roman" w:cs="Times New Roman"/>
          <w:noProof/>
          <w:sz w:val="28"/>
          <w:szCs w:val="28"/>
          <w:lang w:val="ru-RU" w:eastAsia="ru-RU"/>
        </w:rPr>
        <w:drawing>
          <wp:anchor distT="0" distB="0" distL="114300" distR="114300" simplePos="0" relativeHeight="251662336" behindDoc="1" locked="0" layoutInCell="1" allowOverlap="1" wp14:anchorId="15E075C4" wp14:editId="53D21B4C">
            <wp:simplePos x="0" y="0"/>
            <wp:positionH relativeFrom="margin">
              <wp:posOffset>4528185</wp:posOffset>
            </wp:positionH>
            <wp:positionV relativeFrom="paragraph">
              <wp:posOffset>68580</wp:posOffset>
            </wp:positionV>
            <wp:extent cx="1554480" cy="464185"/>
            <wp:effectExtent l="0" t="0" r="7620" b="0"/>
            <wp:wrapTight wrapText="bothSides">
              <wp:wrapPolygon edited="0">
                <wp:start x="0" y="0"/>
                <wp:lineTo x="0" y="20389"/>
                <wp:lineTo x="21441" y="20389"/>
                <wp:lineTo x="21441" y="0"/>
                <wp:lineTo x="0" y="0"/>
              </wp:wrapPolygon>
            </wp:wrapTight>
            <wp:docPr id="8" name="Рисунок 8" descr="http://netref.ru/navchalenij-posibnik-dlya-studentiv-vishih-navchalenih-zakladi-v4/55652_html_m4e93ae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ref.ru/navchalenij-posibnik-dlya-studentiv-vishih-navchalenih-zakladi-v4/55652_html_m4e93ae4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811" w:rsidRPr="00186BA7">
        <w:rPr>
          <w:rFonts w:ascii="Times New Roman" w:hAnsi="Times New Roman" w:cs="Times New Roman"/>
          <w:sz w:val="28"/>
          <w:szCs w:val="28"/>
        </w:rPr>
        <w:t>2 - легкий суглинок - скочується у короткі товсті циліндрики,</w:t>
      </w:r>
      <w:r w:rsidRPr="00186BA7">
        <w:rPr>
          <w:rFonts w:ascii="Times New Roman" w:hAnsi="Times New Roman" w:cs="Times New Roman"/>
          <w:sz w:val="28"/>
          <w:szCs w:val="28"/>
        </w:rPr>
        <w:t xml:space="preserve"> </w:t>
      </w:r>
      <w:r w:rsidR="009C5811" w:rsidRPr="00186BA7">
        <w:rPr>
          <w:rFonts w:ascii="Times New Roman" w:hAnsi="Times New Roman" w:cs="Times New Roman"/>
          <w:sz w:val="28"/>
          <w:szCs w:val="28"/>
        </w:rPr>
        <w:t xml:space="preserve">ковбаски, </w:t>
      </w:r>
      <w:r w:rsidRPr="00186BA7">
        <w:rPr>
          <w:rFonts w:ascii="Times New Roman" w:hAnsi="Times New Roman" w:cs="Times New Roman"/>
          <w:sz w:val="28"/>
          <w:szCs w:val="28"/>
        </w:rPr>
        <w:t>які розтріскуються при згинанні.</w:t>
      </w:r>
    </w:p>
    <w:p w14:paraId="77CB4314" w14:textId="6F9A34A0" w:rsidR="009C5811" w:rsidRPr="00186BA7" w:rsidRDefault="00B25FF6" w:rsidP="00B25FF6">
      <w:pPr>
        <w:spacing w:after="0"/>
        <w:ind w:firstLine="708"/>
        <w:rPr>
          <w:rFonts w:ascii="Times New Roman" w:hAnsi="Times New Roman" w:cs="Times New Roman"/>
          <w:sz w:val="28"/>
          <w:szCs w:val="28"/>
        </w:rPr>
      </w:pPr>
      <w:r w:rsidRPr="00186BA7">
        <w:rPr>
          <w:noProof/>
          <w:lang w:val="ru-RU" w:eastAsia="ru-RU"/>
        </w:rPr>
        <w:drawing>
          <wp:anchor distT="0" distB="0" distL="114300" distR="114300" simplePos="0" relativeHeight="251663360" behindDoc="1" locked="0" layoutInCell="1" allowOverlap="1" wp14:anchorId="4EEFDFC3" wp14:editId="35861772">
            <wp:simplePos x="0" y="0"/>
            <wp:positionH relativeFrom="column">
              <wp:posOffset>4592860</wp:posOffset>
            </wp:positionH>
            <wp:positionV relativeFrom="paragraph">
              <wp:posOffset>113543</wp:posOffset>
            </wp:positionV>
            <wp:extent cx="1572895" cy="478790"/>
            <wp:effectExtent l="0" t="0" r="8255" b="0"/>
            <wp:wrapTight wrapText="bothSides">
              <wp:wrapPolygon edited="0">
                <wp:start x="0" y="0"/>
                <wp:lineTo x="0" y="20626"/>
                <wp:lineTo x="21452" y="20626"/>
                <wp:lineTo x="21452" y="0"/>
                <wp:lineTo x="0" y="0"/>
              </wp:wrapPolygon>
            </wp:wrapTight>
            <wp:docPr id="4" name="Рисунок 4" descr="http://netref.ru/navchalenij-posibnik-dlya-studentiv-vishih-navchalenih-zakladi-v4/55652_html_m38899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tref.ru/navchalenij-posibnik-dlya-studentiv-vishih-navchalenih-zakladi-v4/55652_html_m3889903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46" t="6606" r="19846" b="10373"/>
                    <a:stretch/>
                  </pic:blipFill>
                  <pic:spPr bwMode="auto">
                    <a:xfrm>
                      <a:off x="0" y="0"/>
                      <a:ext cx="1572895" cy="478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811" w:rsidRPr="00186BA7">
        <w:rPr>
          <w:rFonts w:ascii="Times New Roman" w:hAnsi="Times New Roman" w:cs="Times New Roman"/>
          <w:sz w:val="28"/>
          <w:szCs w:val="28"/>
        </w:rPr>
        <w:t>3 - середній суглинок - середньо пластичний скочується у шнур</w:t>
      </w:r>
      <w:r w:rsidRPr="00186BA7">
        <w:rPr>
          <w:rFonts w:ascii="Times New Roman" w:hAnsi="Times New Roman" w:cs="Times New Roman"/>
          <w:sz w:val="28"/>
          <w:szCs w:val="28"/>
        </w:rPr>
        <w:t xml:space="preserve"> </w:t>
      </w:r>
      <w:r w:rsidR="009C5811" w:rsidRPr="00186BA7">
        <w:rPr>
          <w:rFonts w:ascii="Times New Roman" w:hAnsi="Times New Roman" w:cs="Times New Roman"/>
          <w:sz w:val="28"/>
          <w:szCs w:val="28"/>
        </w:rPr>
        <w:t>діаметром 2- 3мм, але при звертанні в кільце розпадається на частини;</w:t>
      </w:r>
    </w:p>
    <w:p w14:paraId="7246B04E" w14:textId="5AFC6559" w:rsidR="002E607E" w:rsidRDefault="00B25FF6" w:rsidP="009C5811">
      <w:pPr>
        <w:spacing w:after="0"/>
        <w:ind w:firstLine="708"/>
        <w:rPr>
          <w:rFonts w:ascii="Times New Roman" w:hAnsi="Times New Roman" w:cs="Times New Roman"/>
          <w:sz w:val="28"/>
          <w:szCs w:val="28"/>
        </w:rPr>
      </w:pPr>
      <w:r w:rsidRPr="00186BA7">
        <w:rPr>
          <w:noProof/>
          <w:lang w:val="ru-RU" w:eastAsia="ru-RU"/>
        </w:rPr>
        <w:drawing>
          <wp:anchor distT="0" distB="0" distL="114300" distR="114300" simplePos="0" relativeHeight="251664384" behindDoc="1" locked="0" layoutInCell="1" allowOverlap="1" wp14:anchorId="0D0D8413" wp14:editId="4816E23C">
            <wp:simplePos x="0" y="0"/>
            <wp:positionH relativeFrom="margin">
              <wp:posOffset>4623975</wp:posOffset>
            </wp:positionH>
            <wp:positionV relativeFrom="paragraph">
              <wp:posOffset>42775</wp:posOffset>
            </wp:positionV>
            <wp:extent cx="1541780" cy="405765"/>
            <wp:effectExtent l="0" t="0" r="1270" b="0"/>
            <wp:wrapTight wrapText="bothSides">
              <wp:wrapPolygon edited="0">
                <wp:start x="0" y="0"/>
                <wp:lineTo x="0" y="20282"/>
                <wp:lineTo x="21351" y="20282"/>
                <wp:lineTo x="21351"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828" t="9936" r="29723" b="15764"/>
                    <a:stretch/>
                  </pic:blipFill>
                  <pic:spPr bwMode="auto">
                    <a:xfrm>
                      <a:off x="0" y="0"/>
                      <a:ext cx="1541780" cy="405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811" w:rsidRPr="00186BA7">
        <w:rPr>
          <w:rFonts w:ascii="Times New Roman" w:hAnsi="Times New Roman" w:cs="Times New Roman"/>
          <w:sz w:val="28"/>
          <w:szCs w:val="28"/>
        </w:rPr>
        <w:t>4 - важкий суглинок - скочується у тонкий,</w:t>
      </w:r>
    </w:p>
    <w:p w14:paraId="6975A6C1" w14:textId="67B861F1" w:rsidR="009C5811" w:rsidRPr="00186BA7" w:rsidRDefault="009C5811" w:rsidP="002E607E">
      <w:pPr>
        <w:spacing w:after="0"/>
        <w:rPr>
          <w:rFonts w:ascii="Times New Roman" w:hAnsi="Times New Roman" w:cs="Times New Roman"/>
          <w:sz w:val="28"/>
          <w:szCs w:val="28"/>
        </w:rPr>
      </w:pPr>
      <w:r w:rsidRPr="00186BA7">
        <w:rPr>
          <w:rFonts w:ascii="Times New Roman" w:hAnsi="Times New Roman" w:cs="Times New Roman"/>
          <w:sz w:val="28"/>
          <w:szCs w:val="28"/>
        </w:rPr>
        <w:t>менше 2</w:t>
      </w:r>
      <w:r w:rsidR="002E607E">
        <w:rPr>
          <w:rFonts w:ascii="Times New Roman" w:hAnsi="Times New Roman" w:cs="Times New Roman"/>
          <w:sz w:val="28"/>
          <w:szCs w:val="28"/>
        </w:rPr>
        <w:t xml:space="preserve"> </w:t>
      </w:r>
      <w:r w:rsidRPr="00186BA7">
        <w:rPr>
          <w:rFonts w:ascii="Times New Roman" w:hAnsi="Times New Roman" w:cs="Times New Roman"/>
          <w:sz w:val="28"/>
          <w:szCs w:val="28"/>
        </w:rPr>
        <w:t>мм шнур,</w:t>
      </w:r>
      <w:r w:rsidR="002E607E">
        <w:rPr>
          <w:rFonts w:ascii="Times New Roman" w:hAnsi="Times New Roman" w:cs="Times New Roman"/>
          <w:sz w:val="28"/>
          <w:szCs w:val="28"/>
        </w:rPr>
        <w:t xml:space="preserve"> </w:t>
      </w:r>
      <w:r w:rsidRPr="00186BA7">
        <w:rPr>
          <w:rFonts w:ascii="Times New Roman" w:hAnsi="Times New Roman" w:cs="Times New Roman"/>
          <w:sz w:val="28"/>
          <w:szCs w:val="28"/>
        </w:rPr>
        <w:t>який при згинанні у кільце дає тріщини;</w:t>
      </w:r>
    </w:p>
    <w:p w14:paraId="1DBA8AB2" w14:textId="3EB3762A" w:rsidR="00265688" w:rsidRDefault="00B25FF6" w:rsidP="00265688">
      <w:pPr>
        <w:spacing w:after="0"/>
        <w:ind w:firstLine="708"/>
        <w:rPr>
          <w:rFonts w:ascii="Times New Roman" w:hAnsi="Times New Roman" w:cs="Times New Roman"/>
          <w:sz w:val="28"/>
          <w:szCs w:val="28"/>
        </w:rPr>
      </w:pPr>
      <w:r w:rsidRPr="00186BA7">
        <w:rPr>
          <w:noProof/>
          <w:lang w:val="ru-RU" w:eastAsia="ru-RU"/>
        </w:rPr>
        <w:drawing>
          <wp:anchor distT="0" distB="0" distL="114300" distR="114300" simplePos="0" relativeHeight="251665408" behindDoc="1" locked="0" layoutInCell="1" allowOverlap="1" wp14:anchorId="6E28E269" wp14:editId="0A642386">
            <wp:simplePos x="0" y="0"/>
            <wp:positionH relativeFrom="column">
              <wp:posOffset>4683125</wp:posOffset>
            </wp:positionH>
            <wp:positionV relativeFrom="paragraph">
              <wp:posOffset>36100</wp:posOffset>
            </wp:positionV>
            <wp:extent cx="1873250" cy="483235"/>
            <wp:effectExtent l="0" t="0" r="0" b="0"/>
            <wp:wrapTight wrapText="bothSides">
              <wp:wrapPolygon edited="0">
                <wp:start x="0" y="0"/>
                <wp:lineTo x="0" y="20436"/>
                <wp:lineTo x="21307" y="20436"/>
                <wp:lineTo x="21307"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7100" t="1568" r="34318" b="23727"/>
                    <a:stretch/>
                  </pic:blipFill>
                  <pic:spPr bwMode="auto">
                    <a:xfrm>
                      <a:off x="0" y="0"/>
                      <a:ext cx="1873250" cy="483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811" w:rsidRPr="00186BA7">
        <w:rPr>
          <w:rFonts w:ascii="Times New Roman" w:hAnsi="Times New Roman" w:cs="Times New Roman"/>
          <w:sz w:val="28"/>
          <w:szCs w:val="28"/>
        </w:rPr>
        <w:t>5 - глина - скочується у довгий, тонкий, менше 2 мм шнур, який</w:t>
      </w:r>
      <w:r w:rsidR="00265688" w:rsidRPr="00186BA7">
        <w:rPr>
          <w:rFonts w:ascii="Times New Roman" w:hAnsi="Times New Roman" w:cs="Times New Roman"/>
          <w:sz w:val="28"/>
          <w:szCs w:val="28"/>
        </w:rPr>
        <w:t xml:space="preserve"> </w:t>
      </w:r>
      <w:r w:rsidR="009C5811" w:rsidRPr="00186BA7">
        <w:rPr>
          <w:rFonts w:ascii="Times New Roman" w:hAnsi="Times New Roman" w:cs="Times New Roman"/>
          <w:sz w:val="28"/>
          <w:szCs w:val="28"/>
        </w:rPr>
        <w:t xml:space="preserve">легко звертається у кільце без </w:t>
      </w:r>
      <w:r w:rsidR="00265688" w:rsidRPr="00186BA7">
        <w:rPr>
          <w:rFonts w:ascii="Times New Roman" w:hAnsi="Times New Roman" w:cs="Times New Roman"/>
          <w:sz w:val="28"/>
          <w:szCs w:val="28"/>
        </w:rPr>
        <w:t>тріщини</w:t>
      </w:r>
      <w:r w:rsidR="009C5811" w:rsidRPr="00186BA7">
        <w:rPr>
          <w:rFonts w:ascii="Times New Roman" w:hAnsi="Times New Roman" w:cs="Times New Roman"/>
          <w:sz w:val="28"/>
          <w:szCs w:val="28"/>
        </w:rPr>
        <w:t>.</w:t>
      </w:r>
    </w:p>
    <w:p w14:paraId="05C902BA" w14:textId="0B7A4867" w:rsidR="008265D8" w:rsidRDefault="008265D8" w:rsidP="00265688">
      <w:pPr>
        <w:spacing w:after="0"/>
        <w:ind w:firstLine="708"/>
        <w:rPr>
          <w:rFonts w:ascii="Times New Roman" w:hAnsi="Times New Roman" w:cs="Times New Roman"/>
          <w:sz w:val="28"/>
          <w:szCs w:val="28"/>
        </w:rPr>
      </w:pPr>
    </w:p>
    <w:p w14:paraId="6A8CD9B4" w14:textId="2C6CFA40" w:rsidR="009C5811" w:rsidRPr="00186BA7" w:rsidRDefault="008265D8" w:rsidP="000F11D7">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Наступний показник це</w:t>
      </w:r>
      <w:r w:rsidR="000E3329">
        <w:rPr>
          <w:rFonts w:ascii="Times New Roman" w:hAnsi="Times New Roman" w:cs="Times New Roman"/>
          <w:sz w:val="28"/>
          <w:szCs w:val="28"/>
        </w:rPr>
        <w:t xml:space="preserve"> -</w:t>
      </w:r>
      <w:r>
        <w:rPr>
          <w:rFonts w:ascii="Times New Roman" w:hAnsi="Times New Roman" w:cs="Times New Roman"/>
          <w:sz w:val="28"/>
          <w:szCs w:val="28"/>
        </w:rPr>
        <w:t xml:space="preserve"> </w:t>
      </w:r>
      <w:r w:rsidR="00B25FF6" w:rsidRPr="00F86BD5">
        <w:rPr>
          <w:rFonts w:ascii="Times New Roman" w:hAnsi="Times New Roman" w:cs="Times New Roman"/>
          <w:b/>
          <w:i/>
          <w:sz w:val="28"/>
          <w:szCs w:val="28"/>
        </w:rPr>
        <w:t>Структура</w:t>
      </w:r>
      <w:r w:rsidR="002E607E" w:rsidRPr="000E3329">
        <w:rPr>
          <w:rFonts w:ascii="Times New Roman" w:hAnsi="Times New Roman" w:cs="Times New Roman"/>
          <w:b/>
          <w:i/>
          <w:sz w:val="28"/>
          <w:szCs w:val="28"/>
        </w:rPr>
        <w:t xml:space="preserve"> </w:t>
      </w:r>
      <w:r w:rsidR="000E3329" w:rsidRPr="000E3329">
        <w:rPr>
          <w:rFonts w:ascii="Times New Roman" w:hAnsi="Times New Roman" w:cs="Times New Roman"/>
          <w:b/>
          <w:i/>
          <w:sz w:val="28"/>
          <w:szCs w:val="28"/>
        </w:rPr>
        <w:t>ґрунту</w:t>
      </w:r>
      <w:r w:rsidR="000E3329">
        <w:rPr>
          <w:rFonts w:ascii="Times New Roman" w:hAnsi="Times New Roman" w:cs="Times New Roman"/>
          <w:b/>
          <w:i/>
          <w:sz w:val="28"/>
          <w:szCs w:val="28"/>
        </w:rPr>
        <w:t xml:space="preserve"> </w:t>
      </w:r>
      <w:r w:rsidR="00B25FF6" w:rsidRPr="000E3329">
        <w:rPr>
          <w:rFonts w:ascii="Times New Roman" w:hAnsi="Times New Roman" w:cs="Times New Roman"/>
          <w:sz w:val="28"/>
          <w:szCs w:val="28"/>
        </w:rPr>
        <w:t>–</w:t>
      </w:r>
      <w:r w:rsidR="00B25FF6" w:rsidRPr="00186BA7">
        <w:rPr>
          <w:rFonts w:ascii="Times New Roman" w:hAnsi="Times New Roman" w:cs="Times New Roman"/>
          <w:sz w:val="28"/>
          <w:szCs w:val="28"/>
        </w:rPr>
        <w:t xml:space="preserve"> характерна морфологічна ознака ґрунту в цілому і його окремих горизонтів</w:t>
      </w:r>
      <w:r w:rsidR="002E607E">
        <w:rPr>
          <w:rFonts w:ascii="Times New Roman" w:hAnsi="Times New Roman" w:cs="Times New Roman"/>
          <w:sz w:val="28"/>
          <w:szCs w:val="28"/>
        </w:rPr>
        <w:t>.</w:t>
      </w:r>
      <w:r w:rsidR="009C5811" w:rsidRPr="00186BA7">
        <w:rPr>
          <w:rFonts w:ascii="Times New Roman" w:hAnsi="Times New Roman" w:cs="Times New Roman"/>
          <w:sz w:val="28"/>
          <w:szCs w:val="28"/>
        </w:rPr>
        <w:t xml:space="preserve"> Під структурою розуміють сукупність різних</w:t>
      </w:r>
      <w:r>
        <w:rPr>
          <w:rFonts w:ascii="Times New Roman" w:hAnsi="Times New Roman" w:cs="Times New Roman"/>
          <w:sz w:val="28"/>
          <w:szCs w:val="28"/>
        </w:rPr>
        <w:t xml:space="preserve"> </w:t>
      </w:r>
      <w:r w:rsidR="009C5811" w:rsidRPr="00186BA7">
        <w:rPr>
          <w:rFonts w:ascii="Times New Roman" w:hAnsi="Times New Roman" w:cs="Times New Roman"/>
          <w:sz w:val="28"/>
          <w:szCs w:val="28"/>
        </w:rPr>
        <w:t xml:space="preserve">за величиною, формою </w:t>
      </w:r>
      <w:r w:rsidR="00B25FF6" w:rsidRPr="00186BA7">
        <w:rPr>
          <w:rFonts w:ascii="Times New Roman" w:hAnsi="Times New Roman" w:cs="Times New Roman"/>
          <w:sz w:val="28"/>
          <w:szCs w:val="28"/>
        </w:rPr>
        <w:t>окремості (агрегатів), на які здат</w:t>
      </w:r>
      <w:r w:rsidR="009C5811" w:rsidRPr="00186BA7">
        <w:rPr>
          <w:rFonts w:ascii="Times New Roman" w:hAnsi="Times New Roman" w:cs="Times New Roman"/>
          <w:sz w:val="28"/>
          <w:szCs w:val="28"/>
        </w:rPr>
        <w:t>ний розпадатись ґрунт.</w:t>
      </w:r>
      <w:r>
        <w:rPr>
          <w:rFonts w:ascii="Times New Roman" w:hAnsi="Times New Roman" w:cs="Times New Roman"/>
          <w:sz w:val="28"/>
          <w:szCs w:val="28"/>
        </w:rPr>
        <w:t xml:space="preserve"> Розрізняють три типи структур.</w:t>
      </w:r>
    </w:p>
    <w:p w14:paraId="47D2688D" w14:textId="2FB7B9A1" w:rsidR="002E607E" w:rsidRPr="009E1AFF" w:rsidRDefault="008D5EB6" w:rsidP="009E1AFF">
      <w:pPr>
        <w:spacing w:after="0"/>
        <w:ind w:firstLine="708"/>
        <w:rPr>
          <w:rFonts w:ascii="Times New Roman" w:hAnsi="Times New Roman" w:cs="Times New Roman"/>
          <w:sz w:val="28"/>
          <w:szCs w:val="28"/>
        </w:rPr>
      </w:pPr>
      <w:r w:rsidRPr="002E607E">
        <w:rPr>
          <w:b/>
          <w:noProof/>
          <w:u w:val="single"/>
          <w:lang w:val="ru-RU" w:eastAsia="ru-RU"/>
        </w:rPr>
        <w:drawing>
          <wp:anchor distT="0" distB="0" distL="114300" distR="114300" simplePos="0" relativeHeight="251666432" behindDoc="1" locked="0" layoutInCell="1" allowOverlap="1" wp14:anchorId="328571E2" wp14:editId="06163D09">
            <wp:simplePos x="0" y="0"/>
            <wp:positionH relativeFrom="page">
              <wp:align>right</wp:align>
            </wp:positionH>
            <wp:positionV relativeFrom="paragraph">
              <wp:posOffset>214009</wp:posOffset>
            </wp:positionV>
            <wp:extent cx="3644900" cy="4272915"/>
            <wp:effectExtent l="0" t="0" r="0" b="0"/>
            <wp:wrapTight wrapText="bothSides">
              <wp:wrapPolygon edited="0">
                <wp:start x="0" y="0"/>
                <wp:lineTo x="0" y="21475"/>
                <wp:lineTo x="21449" y="21475"/>
                <wp:lineTo x="21449" y="0"/>
                <wp:lineTo x="0" y="0"/>
              </wp:wrapPolygon>
            </wp:wrapTight>
            <wp:docPr id="11" name="Рисунок 11" descr="http://netref.ru/navchalenij-posibnik-dlya-studentiv-vishih-navchalenih-zakladi-v4/55652_html_m24810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tref.ru/navchalenij-posibnik-dlya-studentiv-vishih-navchalenih-zakladi-v4/55652_html_m248100a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r="3918" b="1766"/>
                    <a:stretch/>
                  </pic:blipFill>
                  <pic:spPr bwMode="auto">
                    <a:xfrm>
                      <a:off x="0" y="0"/>
                      <a:ext cx="3644900" cy="427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F9C" w:rsidRPr="002E607E">
        <w:rPr>
          <w:rFonts w:ascii="Times New Roman" w:hAnsi="Times New Roman" w:cs="Times New Roman"/>
          <w:b/>
          <w:sz w:val="28"/>
          <w:szCs w:val="28"/>
          <w:u w:val="single"/>
        </w:rPr>
        <w:t>А – кубовидний тип структури:</w:t>
      </w:r>
    </w:p>
    <w:p w14:paraId="623BE82B" w14:textId="6DC1DD26" w:rsidR="00F86BD5" w:rsidRDefault="002E607E" w:rsidP="002E607E">
      <w:pPr>
        <w:spacing w:after="0"/>
        <w:rPr>
          <w:rFonts w:ascii="Times New Roman" w:hAnsi="Times New Roman" w:cs="Times New Roman"/>
          <w:sz w:val="28"/>
          <w:szCs w:val="28"/>
        </w:rPr>
      </w:pPr>
      <w:r>
        <w:rPr>
          <w:rFonts w:ascii="Times New Roman" w:hAnsi="Times New Roman" w:cs="Times New Roman"/>
          <w:sz w:val="28"/>
          <w:szCs w:val="28"/>
        </w:rPr>
        <w:t xml:space="preserve"> 1 – </w:t>
      </w:r>
      <w:proofErr w:type="spellStart"/>
      <w:r>
        <w:rPr>
          <w:rFonts w:ascii="Times New Roman" w:hAnsi="Times New Roman" w:cs="Times New Roman"/>
          <w:sz w:val="28"/>
          <w:szCs w:val="28"/>
        </w:rPr>
        <w:t>великогрудочкувата</w:t>
      </w:r>
      <w:proofErr w:type="spellEnd"/>
      <w:r>
        <w:rPr>
          <w:rFonts w:ascii="Times New Roman" w:hAnsi="Times New Roman" w:cs="Times New Roman"/>
          <w:sz w:val="28"/>
          <w:szCs w:val="28"/>
        </w:rPr>
        <w:t xml:space="preserve">. </w:t>
      </w:r>
    </w:p>
    <w:p w14:paraId="049B4A6E" w14:textId="2D161194" w:rsidR="002E607E" w:rsidRDefault="002E607E" w:rsidP="002E607E">
      <w:pPr>
        <w:spacing w:after="0"/>
        <w:rPr>
          <w:rFonts w:ascii="Times New Roman" w:hAnsi="Times New Roman" w:cs="Times New Roman"/>
          <w:sz w:val="28"/>
          <w:szCs w:val="28"/>
        </w:rPr>
      </w:pPr>
      <w:r>
        <w:rPr>
          <w:rFonts w:ascii="Times New Roman" w:hAnsi="Times New Roman" w:cs="Times New Roman"/>
          <w:sz w:val="28"/>
          <w:szCs w:val="28"/>
        </w:rPr>
        <w:t>2 – грудочкувата.</w:t>
      </w:r>
    </w:p>
    <w:p w14:paraId="42E71847" w14:textId="56199A9C" w:rsidR="00F86BD5" w:rsidRDefault="00677F9C" w:rsidP="002E607E">
      <w:pPr>
        <w:spacing w:after="0"/>
        <w:rPr>
          <w:rFonts w:ascii="Times New Roman" w:hAnsi="Times New Roman" w:cs="Times New Roman"/>
          <w:sz w:val="28"/>
          <w:szCs w:val="28"/>
        </w:rPr>
      </w:pPr>
      <w:r w:rsidRPr="00186BA7">
        <w:rPr>
          <w:rFonts w:ascii="Times New Roman" w:hAnsi="Times New Roman" w:cs="Times New Roman"/>
          <w:sz w:val="28"/>
          <w:szCs w:val="28"/>
        </w:rPr>
        <w:t xml:space="preserve"> </w:t>
      </w:r>
      <w:r w:rsidR="002E607E">
        <w:rPr>
          <w:rFonts w:ascii="Times New Roman" w:hAnsi="Times New Roman" w:cs="Times New Roman"/>
          <w:sz w:val="28"/>
          <w:szCs w:val="28"/>
        </w:rPr>
        <w:t xml:space="preserve">3 – </w:t>
      </w:r>
      <w:proofErr w:type="spellStart"/>
      <w:r w:rsidR="002E607E">
        <w:rPr>
          <w:rFonts w:ascii="Times New Roman" w:hAnsi="Times New Roman" w:cs="Times New Roman"/>
          <w:sz w:val="28"/>
          <w:szCs w:val="28"/>
        </w:rPr>
        <w:t>дрібногрудочкувата</w:t>
      </w:r>
      <w:proofErr w:type="spellEnd"/>
      <w:r w:rsidR="002E607E">
        <w:rPr>
          <w:rFonts w:ascii="Times New Roman" w:hAnsi="Times New Roman" w:cs="Times New Roman"/>
          <w:sz w:val="28"/>
          <w:szCs w:val="28"/>
        </w:rPr>
        <w:t xml:space="preserve">. </w:t>
      </w:r>
    </w:p>
    <w:p w14:paraId="352C2FDC" w14:textId="2F469C4E" w:rsidR="002E607E" w:rsidRDefault="002E607E" w:rsidP="002E607E">
      <w:pPr>
        <w:spacing w:after="0"/>
        <w:rPr>
          <w:rFonts w:ascii="Times New Roman" w:hAnsi="Times New Roman" w:cs="Times New Roman"/>
          <w:sz w:val="28"/>
          <w:szCs w:val="28"/>
        </w:rPr>
      </w:pPr>
      <w:r>
        <w:rPr>
          <w:rFonts w:ascii="Times New Roman" w:hAnsi="Times New Roman" w:cs="Times New Roman"/>
          <w:sz w:val="28"/>
          <w:szCs w:val="28"/>
        </w:rPr>
        <w:t xml:space="preserve"> 4 – пилувата.</w:t>
      </w:r>
    </w:p>
    <w:p w14:paraId="7D3144D4" w14:textId="77777777" w:rsidR="00F86BD5" w:rsidRDefault="00677F9C" w:rsidP="002E607E">
      <w:pPr>
        <w:spacing w:after="0"/>
        <w:rPr>
          <w:rFonts w:ascii="Times New Roman" w:hAnsi="Times New Roman" w:cs="Times New Roman"/>
          <w:sz w:val="28"/>
          <w:szCs w:val="28"/>
        </w:rPr>
      </w:pPr>
      <w:r w:rsidRPr="00186BA7">
        <w:rPr>
          <w:rFonts w:ascii="Times New Roman" w:hAnsi="Times New Roman" w:cs="Times New Roman"/>
          <w:sz w:val="28"/>
          <w:szCs w:val="28"/>
        </w:rPr>
        <w:t xml:space="preserve"> 5</w:t>
      </w:r>
      <w:r w:rsidR="002E607E">
        <w:rPr>
          <w:rFonts w:ascii="Times New Roman" w:hAnsi="Times New Roman" w:cs="Times New Roman"/>
          <w:sz w:val="28"/>
          <w:szCs w:val="28"/>
        </w:rPr>
        <w:t xml:space="preserve"> – </w:t>
      </w:r>
      <w:proofErr w:type="spellStart"/>
      <w:r w:rsidR="002E607E">
        <w:rPr>
          <w:rFonts w:ascii="Times New Roman" w:hAnsi="Times New Roman" w:cs="Times New Roman"/>
          <w:sz w:val="28"/>
          <w:szCs w:val="28"/>
        </w:rPr>
        <w:t>великогоріхувата</w:t>
      </w:r>
      <w:proofErr w:type="spellEnd"/>
      <w:r w:rsidR="002E607E">
        <w:rPr>
          <w:rFonts w:ascii="Times New Roman" w:hAnsi="Times New Roman" w:cs="Times New Roman"/>
          <w:sz w:val="28"/>
          <w:szCs w:val="28"/>
        </w:rPr>
        <w:t>.</w:t>
      </w:r>
    </w:p>
    <w:p w14:paraId="7AC836C5" w14:textId="369B419F" w:rsidR="002E607E" w:rsidRDefault="002E607E" w:rsidP="002E607E">
      <w:pPr>
        <w:spacing w:after="0"/>
        <w:rPr>
          <w:rFonts w:ascii="Times New Roman" w:hAnsi="Times New Roman" w:cs="Times New Roman"/>
          <w:sz w:val="28"/>
          <w:szCs w:val="28"/>
        </w:rPr>
      </w:pPr>
      <w:r>
        <w:rPr>
          <w:rFonts w:ascii="Times New Roman" w:hAnsi="Times New Roman" w:cs="Times New Roman"/>
          <w:sz w:val="28"/>
          <w:szCs w:val="28"/>
        </w:rPr>
        <w:t xml:space="preserve"> 6 – </w:t>
      </w:r>
      <w:proofErr w:type="spellStart"/>
      <w:r>
        <w:rPr>
          <w:rFonts w:ascii="Times New Roman" w:hAnsi="Times New Roman" w:cs="Times New Roman"/>
          <w:sz w:val="28"/>
          <w:szCs w:val="28"/>
        </w:rPr>
        <w:t>горіхувата</w:t>
      </w:r>
      <w:proofErr w:type="spellEnd"/>
      <w:r>
        <w:rPr>
          <w:rFonts w:ascii="Times New Roman" w:hAnsi="Times New Roman" w:cs="Times New Roman"/>
          <w:sz w:val="28"/>
          <w:szCs w:val="28"/>
        </w:rPr>
        <w:t>.</w:t>
      </w:r>
    </w:p>
    <w:p w14:paraId="0553F849" w14:textId="77777777" w:rsidR="00F86BD5" w:rsidRDefault="00677F9C" w:rsidP="002E607E">
      <w:pPr>
        <w:spacing w:after="0"/>
        <w:rPr>
          <w:rFonts w:ascii="Times New Roman" w:hAnsi="Times New Roman" w:cs="Times New Roman"/>
          <w:sz w:val="28"/>
          <w:szCs w:val="28"/>
        </w:rPr>
      </w:pPr>
      <w:r w:rsidRPr="00186BA7">
        <w:rPr>
          <w:rFonts w:ascii="Times New Roman" w:hAnsi="Times New Roman" w:cs="Times New Roman"/>
          <w:sz w:val="28"/>
          <w:szCs w:val="28"/>
        </w:rPr>
        <w:t xml:space="preserve"> </w:t>
      </w:r>
      <w:r w:rsidR="002E607E">
        <w:rPr>
          <w:rFonts w:ascii="Times New Roman" w:hAnsi="Times New Roman" w:cs="Times New Roman"/>
          <w:sz w:val="28"/>
          <w:szCs w:val="28"/>
        </w:rPr>
        <w:t>7 –</w:t>
      </w:r>
      <w:proofErr w:type="spellStart"/>
      <w:r w:rsidR="002E607E">
        <w:rPr>
          <w:rFonts w:ascii="Times New Roman" w:hAnsi="Times New Roman" w:cs="Times New Roman"/>
          <w:sz w:val="28"/>
          <w:szCs w:val="28"/>
        </w:rPr>
        <w:t>дрібногоріхувата</w:t>
      </w:r>
      <w:proofErr w:type="spellEnd"/>
      <w:r w:rsidR="002E607E">
        <w:rPr>
          <w:rFonts w:ascii="Times New Roman" w:hAnsi="Times New Roman" w:cs="Times New Roman"/>
          <w:sz w:val="28"/>
          <w:szCs w:val="28"/>
        </w:rPr>
        <w:t xml:space="preserve">. </w:t>
      </w:r>
    </w:p>
    <w:p w14:paraId="3F6440B0" w14:textId="662A7193" w:rsidR="002E607E" w:rsidRDefault="002E607E" w:rsidP="002E607E">
      <w:pPr>
        <w:spacing w:after="0"/>
        <w:rPr>
          <w:rFonts w:ascii="Times New Roman" w:hAnsi="Times New Roman" w:cs="Times New Roman"/>
          <w:sz w:val="28"/>
          <w:szCs w:val="28"/>
        </w:rPr>
      </w:pPr>
      <w:r>
        <w:rPr>
          <w:rFonts w:ascii="Times New Roman" w:hAnsi="Times New Roman" w:cs="Times New Roman"/>
          <w:sz w:val="28"/>
          <w:szCs w:val="28"/>
        </w:rPr>
        <w:t xml:space="preserve">8 – </w:t>
      </w:r>
      <w:proofErr w:type="spellStart"/>
      <w:r>
        <w:rPr>
          <w:rFonts w:ascii="Times New Roman" w:hAnsi="Times New Roman" w:cs="Times New Roman"/>
          <w:sz w:val="28"/>
          <w:szCs w:val="28"/>
        </w:rPr>
        <w:t>великозерниста</w:t>
      </w:r>
      <w:proofErr w:type="spellEnd"/>
      <w:r>
        <w:rPr>
          <w:rFonts w:ascii="Times New Roman" w:hAnsi="Times New Roman" w:cs="Times New Roman"/>
          <w:sz w:val="28"/>
          <w:szCs w:val="28"/>
        </w:rPr>
        <w:t>.</w:t>
      </w:r>
    </w:p>
    <w:p w14:paraId="457450B0" w14:textId="38BD8A95" w:rsidR="002E607E" w:rsidRDefault="002E607E" w:rsidP="002E607E">
      <w:pPr>
        <w:spacing w:after="0"/>
        <w:rPr>
          <w:rFonts w:ascii="Times New Roman" w:hAnsi="Times New Roman" w:cs="Times New Roman"/>
          <w:sz w:val="28"/>
          <w:szCs w:val="28"/>
        </w:rPr>
      </w:pPr>
      <w:r>
        <w:rPr>
          <w:rFonts w:ascii="Times New Roman" w:hAnsi="Times New Roman" w:cs="Times New Roman"/>
          <w:sz w:val="28"/>
          <w:szCs w:val="28"/>
        </w:rPr>
        <w:t xml:space="preserve"> 9 – зерниста.</w:t>
      </w:r>
      <w:r w:rsidR="00677F9C" w:rsidRPr="00186BA7">
        <w:rPr>
          <w:rFonts w:ascii="Times New Roman" w:hAnsi="Times New Roman" w:cs="Times New Roman"/>
          <w:sz w:val="28"/>
          <w:szCs w:val="28"/>
        </w:rPr>
        <w:t>10 –</w:t>
      </w:r>
      <w:r>
        <w:rPr>
          <w:rFonts w:ascii="Times New Roman" w:hAnsi="Times New Roman" w:cs="Times New Roman"/>
          <w:sz w:val="28"/>
          <w:szCs w:val="28"/>
        </w:rPr>
        <w:t xml:space="preserve"> порохниста.</w:t>
      </w:r>
      <w:r w:rsidR="00677F9C" w:rsidRPr="00186BA7">
        <w:rPr>
          <w:rFonts w:ascii="Times New Roman" w:hAnsi="Times New Roman" w:cs="Times New Roman"/>
          <w:sz w:val="28"/>
          <w:szCs w:val="28"/>
        </w:rPr>
        <w:t xml:space="preserve"> 11 – структурні окремості, нанизані на корні;</w:t>
      </w:r>
    </w:p>
    <w:p w14:paraId="64E0EAD4" w14:textId="77777777" w:rsidR="002E607E" w:rsidRPr="002E607E" w:rsidRDefault="00677F9C" w:rsidP="002E607E">
      <w:pPr>
        <w:spacing w:after="0"/>
        <w:rPr>
          <w:rFonts w:ascii="Times New Roman" w:hAnsi="Times New Roman" w:cs="Times New Roman"/>
          <w:b/>
          <w:sz w:val="28"/>
          <w:szCs w:val="28"/>
          <w:u w:val="single"/>
        </w:rPr>
      </w:pPr>
      <w:r w:rsidRPr="002E607E">
        <w:rPr>
          <w:rFonts w:ascii="Times New Roman" w:hAnsi="Times New Roman" w:cs="Times New Roman"/>
          <w:b/>
          <w:sz w:val="28"/>
          <w:szCs w:val="28"/>
          <w:u w:val="single"/>
        </w:rPr>
        <w:t xml:space="preserve"> Б – </w:t>
      </w:r>
      <w:proofErr w:type="spellStart"/>
      <w:r w:rsidRPr="002E607E">
        <w:rPr>
          <w:rFonts w:ascii="Times New Roman" w:hAnsi="Times New Roman" w:cs="Times New Roman"/>
          <w:b/>
          <w:sz w:val="28"/>
          <w:szCs w:val="28"/>
          <w:u w:val="single"/>
        </w:rPr>
        <w:t>призмовидний</w:t>
      </w:r>
      <w:proofErr w:type="spellEnd"/>
      <w:r w:rsidRPr="002E607E">
        <w:rPr>
          <w:rFonts w:ascii="Times New Roman" w:hAnsi="Times New Roman" w:cs="Times New Roman"/>
          <w:b/>
          <w:sz w:val="28"/>
          <w:szCs w:val="28"/>
          <w:u w:val="single"/>
        </w:rPr>
        <w:t xml:space="preserve"> тип структури:</w:t>
      </w:r>
    </w:p>
    <w:p w14:paraId="2ABBCEE7" w14:textId="77777777" w:rsidR="00F86BD5" w:rsidRDefault="002E607E" w:rsidP="002E607E">
      <w:pPr>
        <w:spacing w:after="0"/>
        <w:rPr>
          <w:rFonts w:ascii="Times New Roman" w:hAnsi="Times New Roman" w:cs="Times New Roman"/>
          <w:sz w:val="28"/>
          <w:szCs w:val="28"/>
        </w:rPr>
      </w:pPr>
      <w:r>
        <w:rPr>
          <w:rFonts w:ascii="Times New Roman" w:hAnsi="Times New Roman" w:cs="Times New Roman"/>
          <w:sz w:val="28"/>
          <w:szCs w:val="28"/>
        </w:rPr>
        <w:t xml:space="preserve"> 12 – стовпчаста.</w:t>
      </w:r>
    </w:p>
    <w:p w14:paraId="4427D5FD" w14:textId="0168C0DF" w:rsidR="002E607E" w:rsidRDefault="002E607E" w:rsidP="002E607E">
      <w:pPr>
        <w:spacing w:after="0"/>
        <w:rPr>
          <w:rFonts w:ascii="Times New Roman" w:hAnsi="Times New Roman" w:cs="Times New Roman"/>
          <w:sz w:val="28"/>
          <w:szCs w:val="28"/>
        </w:rPr>
      </w:pPr>
      <w:r>
        <w:rPr>
          <w:rFonts w:ascii="Times New Roman" w:hAnsi="Times New Roman" w:cs="Times New Roman"/>
          <w:sz w:val="28"/>
          <w:szCs w:val="28"/>
        </w:rPr>
        <w:t xml:space="preserve">13 – </w:t>
      </w:r>
      <w:proofErr w:type="spellStart"/>
      <w:r>
        <w:rPr>
          <w:rFonts w:ascii="Times New Roman" w:hAnsi="Times New Roman" w:cs="Times New Roman"/>
          <w:sz w:val="28"/>
          <w:szCs w:val="28"/>
        </w:rPr>
        <w:t>стовповидна</w:t>
      </w:r>
      <w:proofErr w:type="spellEnd"/>
      <w:r>
        <w:rPr>
          <w:rFonts w:ascii="Times New Roman" w:hAnsi="Times New Roman" w:cs="Times New Roman"/>
          <w:sz w:val="28"/>
          <w:szCs w:val="28"/>
        </w:rPr>
        <w:t>.</w:t>
      </w:r>
    </w:p>
    <w:p w14:paraId="6DA58842" w14:textId="77777777" w:rsidR="00F86BD5" w:rsidRDefault="002E607E" w:rsidP="002E607E">
      <w:pPr>
        <w:spacing w:after="0"/>
        <w:rPr>
          <w:rFonts w:ascii="Times New Roman" w:hAnsi="Times New Roman" w:cs="Times New Roman"/>
          <w:sz w:val="28"/>
          <w:szCs w:val="28"/>
        </w:rPr>
      </w:pPr>
      <w:r>
        <w:rPr>
          <w:rFonts w:ascii="Times New Roman" w:hAnsi="Times New Roman" w:cs="Times New Roman"/>
          <w:sz w:val="28"/>
          <w:szCs w:val="28"/>
        </w:rPr>
        <w:t xml:space="preserve">14 – </w:t>
      </w:r>
      <w:proofErr w:type="spellStart"/>
      <w:r>
        <w:rPr>
          <w:rFonts w:ascii="Times New Roman" w:hAnsi="Times New Roman" w:cs="Times New Roman"/>
          <w:sz w:val="28"/>
          <w:szCs w:val="28"/>
        </w:rPr>
        <w:t>великопризматична</w:t>
      </w:r>
      <w:proofErr w:type="spellEnd"/>
      <w:r>
        <w:rPr>
          <w:rFonts w:ascii="Times New Roman" w:hAnsi="Times New Roman" w:cs="Times New Roman"/>
          <w:sz w:val="28"/>
          <w:szCs w:val="28"/>
        </w:rPr>
        <w:t>.</w:t>
      </w:r>
    </w:p>
    <w:p w14:paraId="655EEDD1" w14:textId="01FD4DFD" w:rsidR="002E607E" w:rsidRDefault="002E607E" w:rsidP="002E607E">
      <w:pPr>
        <w:spacing w:after="0"/>
        <w:rPr>
          <w:rFonts w:ascii="Times New Roman" w:hAnsi="Times New Roman" w:cs="Times New Roman"/>
          <w:sz w:val="28"/>
          <w:szCs w:val="28"/>
        </w:rPr>
      </w:pPr>
      <w:r>
        <w:rPr>
          <w:rFonts w:ascii="Times New Roman" w:hAnsi="Times New Roman" w:cs="Times New Roman"/>
          <w:sz w:val="28"/>
          <w:szCs w:val="28"/>
        </w:rPr>
        <w:t xml:space="preserve"> </w:t>
      </w:r>
      <w:r w:rsidR="00677F9C" w:rsidRPr="00186BA7">
        <w:rPr>
          <w:rFonts w:ascii="Times New Roman" w:hAnsi="Times New Roman" w:cs="Times New Roman"/>
          <w:sz w:val="28"/>
          <w:szCs w:val="28"/>
        </w:rPr>
        <w:t xml:space="preserve">15 – призматична; </w:t>
      </w:r>
    </w:p>
    <w:p w14:paraId="7344732C" w14:textId="77777777" w:rsidR="002E607E" w:rsidRDefault="002E607E" w:rsidP="002E607E">
      <w:pPr>
        <w:spacing w:after="0"/>
        <w:rPr>
          <w:rFonts w:ascii="Times New Roman" w:hAnsi="Times New Roman" w:cs="Times New Roman"/>
          <w:sz w:val="28"/>
          <w:szCs w:val="28"/>
        </w:rPr>
      </w:pPr>
      <w:r>
        <w:rPr>
          <w:rFonts w:ascii="Times New Roman" w:hAnsi="Times New Roman" w:cs="Times New Roman"/>
          <w:sz w:val="28"/>
          <w:szCs w:val="28"/>
        </w:rPr>
        <w:t xml:space="preserve">16 – </w:t>
      </w:r>
      <w:proofErr w:type="spellStart"/>
      <w:r>
        <w:rPr>
          <w:rFonts w:ascii="Times New Roman" w:hAnsi="Times New Roman" w:cs="Times New Roman"/>
          <w:sz w:val="28"/>
          <w:szCs w:val="28"/>
        </w:rPr>
        <w:t>дрібнопризматична</w:t>
      </w:r>
      <w:proofErr w:type="spellEnd"/>
      <w:r>
        <w:rPr>
          <w:rFonts w:ascii="Times New Roman" w:hAnsi="Times New Roman" w:cs="Times New Roman"/>
          <w:sz w:val="28"/>
          <w:szCs w:val="28"/>
        </w:rPr>
        <w:t>.</w:t>
      </w:r>
    </w:p>
    <w:p w14:paraId="75BA3091" w14:textId="77777777" w:rsidR="002E607E" w:rsidRDefault="00677F9C" w:rsidP="002E607E">
      <w:pPr>
        <w:spacing w:after="0"/>
        <w:rPr>
          <w:rFonts w:ascii="Times New Roman" w:hAnsi="Times New Roman" w:cs="Times New Roman"/>
          <w:sz w:val="28"/>
          <w:szCs w:val="28"/>
        </w:rPr>
      </w:pPr>
      <w:r w:rsidRPr="00186BA7">
        <w:rPr>
          <w:rFonts w:ascii="Times New Roman" w:hAnsi="Times New Roman" w:cs="Times New Roman"/>
          <w:sz w:val="28"/>
          <w:szCs w:val="28"/>
        </w:rPr>
        <w:t xml:space="preserve">17 – </w:t>
      </w:r>
      <w:proofErr w:type="spellStart"/>
      <w:r w:rsidRPr="00186BA7">
        <w:rPr>
          <w:rFonts w:ascii="Times New Roman" w:hAnsi="Times New Roman" w:cs="Times New Roman"/>
          <w:sz w:val="28"/>
          <w:szCs w:val="28"/>
        </w:rPr>
        <w:t>тонкопризматична</w:t>
      </w:r>
      <w:proofErr w:type="spellEnd"/>
      <w:r w:rsidRPr="00186BA7">
        <w:rPr>
          <w:rFonts w:ascii="Times New Roman" w:hAnsi="Times New Roman" w:cs="Times New Roman"/>
          <w:sz w:val="28"/>
          <w:szCs w:val="28"/>
        </w:rPr>
        <w:t xml:space="preserve">; </w:t>
      </w:r>
    </w:p>
    <w:p w14:paraId="5349E896" w14:textId="77777777" w:rsidR="002E607E" w:rsidRDefault="002E607E" w:rsidP="002E607E">
      <w:pPr>
        <w:spacing w:after="0"/>
        <w:rPr>
          <w:rFonts w:ascii="Times New Roman" w:hAnsi="Times New Roman" w:cs="Times New Roman"/>
          <w:sz w:val="28"/>
          <w:szCs w:val="28"/>
        </w:rPr>
      </w:pPr>
    </w:p>
    <w:p w14:paraId="6863B11A" w14:textId="02E62C9B" w:rsidR="002E607E" w:rsidRDefault="00677F9C" w:rsidP="002E607E">
      <w:pPr>
        <w:spacing w:after="0"/>
        <w:rPr>
          <w:rFonts w:ascii="Times New Roman" w:hAnsi="Times New Roman" w:cs="Times New Roman"/>
          <w:sz w:val="28"/>
          <w:szCs w:val="28"/>
        </w:rPr>
      </w:pPr>
      <w:r w:rsidRPr="002E607E">
        <w:rPr>
          <w:rFonts w:ascii="Times New Roman" w:hAnsi="Times New Roman" w:cs="Times New Roman"/>
          <w:b/>
          <w:sz w:val="28"/>
          <w:szCs w:val="28"/>
          <w:u w:val="single"/>
        </w:rPr>
        <w:lastRenderedPageBreak/>
        <w:t xml:space="preserve">В – </w:t>
      </w:r>
      <w:proofErr w:type="spellStart"/>
      <w:r w:rsidRPr="002E607E">
        <w:rPr>
          <w:rFonts w:ascii="Times New Roman" w:hAnsi="Times New Roman" w:cs="Times New Roman"/>
          <w:b/>
          <w:sz w:val="28"/>
          <w:szCs w:val="28"/>
          <w:u w:val="single"/>
        </w:rPr>
        <w:t>плитовидний</w:t>
      </w:r>
      <w:proofErr w:type="spellEnd"/>
      <w:r w:rsidRPr="002E607E">
        <w:rPr>
          <w:rFonts w:ascii="Times New Roman" w:hAnsi="Times New Roman" w:cs="Times New Roman"/>
          <w:b/>
          <w:sz w:val="28"/>
          <w:szCs w:val="28"/>
          <w:u w:val="single"/>
        </w:rPr>
        <w:t xml:space="preserve"> тип структури</w:t>
      </w:r>
      <w:r w:rsidRPr="00186BA7">
        <w:rPr>
          <w:rFonts w:ascii="Times New Roman" w:hAnsi="Times New Roman" w:cs="Times New Roman"/>
          <w:sz w:val="28"/>
          <w:szCs w:val="28"/>
        </w:rPr>
        <w:t xml:space="preserve">: </w:t>
      </w:r>
    </w:p>
    <w:p w14:paraId="7167FD1C" w14:textId="77777777" w:rsidR="002E607E" w:rsidRDefault="00677F9C" w:rsidP="002E607E">
      <w:pPr>
        <w:spacing w:after="0"/>
        <w:rPr>
          <w:rFonts w:ascii="Times New Roman" w:hAnsi="Times New Roman" w:cs="Times New Roman"/>
          <w:sz w:val="28"/>
          <w:szCs w:val="28"/>
        </w:rPr>
      </w:pPr>
      <w:r w:rsidRPr="00186BA7">
        <w:rPr>
          <w:rFonts w:ascii="Times New Roman" w:hAnsi="Times New Roman" w:cs="Times New Roman"/>
          <w:sz w:val="28"/>
          <w:szCs w:val="28"/>
        </w:rPr>
        <w:t xml:space="preserve">18 – сланцювата; 19 – пластинчаста; 20 – </w:t>
      </w:r>
      <w:proofErr w:type="spellStart"/>
      <w:r w:rsidRPr="00186BA7">
        <w:rPr>
          <w:rFonts w:ascii="Times New Roman" w:hAnsi="Times New Roman" w:cs="Times New Roman"/>
          <w:sz w:val="28"/>
          <w:szCs w:val="28"/>
        </w:rPr>
        <w:t>листувата</w:t>
      </w:r>
      <w:proofErr w:type="spellEnd"/>
      <w:r w:rsidRPr="00186BA7">
        <w:rPr>
          <w:rFonts w:ascii="Times New Roman" w:hAnsi="Times New Roman" w:cs="Times New Roman"/>
          <w:sz w:val="28"/>
          <w:szCs w:val="28"/>
        </w:rPr>
        <w:t xml:space="preserve">; 21 – лускоподібна; </w:t>
      </w:r>
    </w:p>
    <w:p w14:paraId="2509806A" w14:textId="77777777" w:rsidR="00F86BD5" w:rsidRDefault="00677F9C" w:rsidP="00F86BD5">
      <w:pPr>
        <w:spacing w:after="0"/>
        <w:rPr>
          <w:rFonts w:ascii="Times New Roman" w:hAnsi="Times New Roman" w:cs="Times New Roman"/>
          <w:sz w:val="28"/>
          <w:szCs w:val="28"/>
        </w:rPr>
      </w:pPr>
      <w:r w:rsidRPr="00186BA7">
        <w:rPr>
          <w:rFonts w:ascii="Times New Roman" w:hAnsi="Times New Roman" w:cs="Times New Roman"/>
          <w:sz w:val="28"/>
          <w:szCs w:val="28"/>
        </w:rPr>
        <w:t xml:space="preserve">22 – </w:t>
      </w:r>
      <w:proofErr w:type="spellStart"/>
      <w:r w:rsidRPr="00186BA7">
        <w:rPr>
          <w:rFonts w:ascii="Times New Roman" w:hAnsi="Times New Roman" w:cs="Times New Roman"/>
          <w:sz w:val="28"/>
          <w:szCs w:val="28"/>
        </w:rPr>
        <w:t>дрібнолускувата</w:t>
      </w:r>
      <w:proofErr w:type="spellEnd"/>
    </w:p>
    <w:p w14:paraId="10E4873F" w14:textId="78901E99" w:rsidR="002E607E" w:rsidRDefault="00F50886" w:rsidP="00F86BD5">
      <w:pPr>
        <w:spacing w:after="0"/>
        <w:jc w:val="center"/>
        <w:rPr>
          <w:rFonts w:ascii="Times New Roman" w:hAnsi="Times New Roman" w:cs="Times New Roman"/>
          <w:sz w:val="28"/>
          <w:szCs w:val="28"/>
        </w:rPr>
      </w:pPr>
      <w:r w:rsidRPr="002E607E">
        <w:rPr>
          <w:rFonts w:ascii="Times New Roman" w:hAnsi="Times New Roman" w:cs="Times New Roman"/>
          <w:b/>
          <w:sz w:val="28"/>
          <w:szCs w:val="28"/>
          <w:u w:val="single"/>
        </w:rPr>
        <w:t>Тип I. Кубовидна структура</w:t>
      </w:r>
    </w:p>
    <w:p w14:paraId="4778AC56" w14:textId="2A25362F" w:rsidR="00F50886" w:rsidRPr="00186BA7" w:rsidRDefault="00F50886" w:rsidP="002E607E">
      <w:pPr>
        <w:spacing w:after="0"/>
        <w:jc w:val="center"/>
        <w:rPr>
          <w:rFonts w:ascii="Times New Roman" w:hAnsi="Times New Roman" w:cs="Times New Roman"/>
          <w:sz w:val="28"/>
          <w:szCs w:val="28"/>
        </w:rPr>
      </w:pPr>
      <w:r w:rsidRPr="00186BA7">
        <w:rPr>
          <w:rFonts w:ascii="Times New Roman" w:hAnsi="Times New Roman" w:cs="Times New Roman"/>
          <w:sz w:val="28"/>
          <w:szCs w:val="28"/>
        </w:rPr>
        <w:t>рів</w:t>
      </w:r>
      <w:r w:rsidR="00265688" w:rsidRPr="00186BA7">
        <w:rPr>
          <w:rFonts w:ascii="Times New Roman" w:hAnsi="Times New Roman" w:cs="Times New Roman"/>
          <w:sz w:val="28"/>
          <w:szCs w:val="28"/>
        </w:rPr>
        <w:t xml:space="preserve">номірно розвинута по трьох осях. </w:t>
      </w:r>
      <w:r w:rsidRPr="00186BA7">
        <w:rPr>
          <w:rFonts w:ascii="Times New Roman" w:hAnsi="Times New Roman" w:cs="Times New Roman"/>
          <w:sz w:val="28"/>
          <w:szCs w:val="28"/>
        </w:rPr>
        <w:t>Грані та ребра слабо виявлені</w:t>
      </w:r>
    </w:p>
    <w:p w14:paraId="7B784C56" w14:textId="2CEADDFA" w:rsidR="00F50886" w:rsidRPr="00186BA7" w:rsidRDefault="00F50886" w:rsidP="000F11D7">
      <w:pPr>
        <w:spacing w:after="0"/>
        <w:ind w:firstLine="708"/>
        <w:jc w:val="both"/>
        <w:rPr>
          <w:rFonts w:ascii="Times New Roman" w:hAnsi="Times New Roman" w:cs="Times New Roman"/>
          <w:sz w:val="28"/>
          <w:szCs w:val="28"/>
        </w:rPr>
      </w:pPr>
      <w:r w:rsidRPr="00186BA7">
        <w:rPr>
          <w:rFonts w:ascii="Times New Roman" w:hAnsi="Times New Roman" w:cs="Times New Roman"/>
          <w:sz w:val="28"/>
          <w:szCs w:val="28"/>
        </w:rPr>
        <w:t>І. Брилувата − невірна форма і нерівна поверхня</w:t>
      </w:r>
      <w:r w:rsidRPr="00186BA7">
        <w:rPr>
          <w:rFonts w:ascii="Times New Roman" w:hAnsi="Times New Roman" w:cs="Times New Roman"/>
          <w:sz w:val="28"/>
          <w:szCs w:val="28"/>
        </w:rPr>
        <w:tab/>
        <w:t xml:space="preserve">1. </w:t>
      </w:r>
      <w:proofErr w:type="spellStart"/>
      <w:r w:rsidRPr="00186BA7">
        <w:rPr>
          <w:rFonts w:ascii="Times New Roman" w:hAnsi="Times New Roman" w:cs="Times New Roman"/>
          <w:sz w:val="28"/>
          <w:szCs w:val="28"/>
        </w:rPr>
        <w:t>Крупнобрилувата</w:t>
      </w:r>
      <w:proofErr w:type="spellEnd"/>
      <w:r w:rsidRPr="00186BA7">
        <w:rPr>
          <w:rFonts w:ascii="Times New Roman" w:hAnsi="Times New Roman" w:cs="Times New Roman"/>
          <w:sz w:val="28"/>
          <w:szCs w:val="28"/>
        </w:rPr>
        <w:t xml:space="preserve"> </w:t>
      </w:r>
      <w:r w:rsidR="00D66B2A" w:rsidRPr="00186BA7">
        <w:rPr>
          <w:rFonts w:ascii="Times New Roman" w:hAnsi="Times New Roman" w:cs="Times New Roman"/>
          <w:sz w:val="28"/>
          <w:szCs w:val="28"/>
        </w:rPr>
        <w:t xml:space="preserve">&gt;100мм  2. </w:t>
      </w:r>
      <w:proofErr w:type="spellStart"/>
      <w:r w:rsidR="00D66B2A" w:rsidRPr="00186BA7">
        <w:rPr>
          <w:rFonts w:ascii="Times New Roman" w:hAnsi="Times New Roman" w:cs="Times New Roman"/>
          <w:sz w:val="28"/>
          <w:szCs w:val="28"/>
        </w:rPr>
        <w:t>Дрібнобрилувата</w:t>
      </w:r>
      <w:proofErr w:type="spellEnd"/>
      <w:r w:rsidR="00D66B2A" w:rsidRPr="00186BA7">
        <w:rPr>
          <w:rFonts w:ascii="Times New Roman" w:hAnsi="Times New Roman" w:cs="Times New Roman"/>
          <w:sz w:val="28"/>
          <w:szCs w:val="28"/>
        </w:rPr>
        <w:t xml:space="preserve"> </w:t>
      </w:r>
      <w:r w:rsidRPr="00186BA7">
        <w:rPr>
          <w:rFonts w:ascii="Times New Roman" w:hAnsi="Times New Roman" w:cs="Times New Roman"/>
          <w:sz w:val="28"/>
          <w:szCs w:val="28"/>
        </w:rPr>
        <w:t>100−50</w:t>
      </w:r>
      <w:r w:rsidR="00D66B2A" w:rsidRPr="00186BA7">
        <w:rPr>
          <w:rFonts w:ascii="Times New Roman" w:hAnsi="Times New Roman" w:cs="Times New Roman"/>
          <w:sz w:val="28"/>
          <w:szCs w:val="28"/>
        </w:rPr>
        <w:t xml:space="preserve">мм </w:t>
      </w:r>
    </w:p>
    <w:p w14:paraId="13ECA73A" w14:textId="55EA9A69" w:rsidR="00265688" w:rsidRPr="00186BA7" w:rsidRDefault="00F50886" w:rsidP="000F11D7">
      <w:pPr>
        <w:spacing w:after="0"/>
        <w:ind w:firstLine="708"/>
        <w:jc w:val="both"/>
        <w:rPr>
          <w:rFonts w:ascii="Times New Roman" w:hAnsi="Times New Roman" w:cs="Times New Roman"/>
          <w:sz w:val="28"/>
          <w:szCs w:val="28"/>
        </w:rPr>
      </w:pPr>
      <w:r w:rsidRPr="00186BA7">
        <w:rPr>
          <w:rFonts w:ascii="Times New Roman" w:hAnsi="Times New Roman" w:cs="Times New Roman"/>
          <w:sz w:val="28"/>
          <w:szCs w:val="28"/>
        </w:rPr>
        <w:t>II. Грудкувата − невірна форма, нерівні круглясті та шорсткі поверхні</w:t>
      </w:r>
      <w:r w:rsidRPr="00186BA7">
        <w:rPr>
          <w:rFonts w:ascii="Times New Roman" w:hAnsi="Times New Roman" w:cs="Times New Roman"/>
          <w:sz w:val="28"/>
          <w:szCs w:val="28"/>
        </w:rPr>
        <w:tab/>
      </w:r>
    </w:p>
    <w:p w14:paraId="51156B10" w14:textId="2B7072B0" w:rsidR="00F50886" w:rsidRPr="00186BA7" w:rsidRDefault="00F50886" w:rsidP="000F11D7">
      <w:pPr>
        <w:spacing w:after="0"/>
        <w:ind w:firstLine="708"/>
        <w:jc w:val="both"/>
        <w:rPr>
          <w:rFonts w:ascii="Times New Roman" w:hAnsi="Times New Roman" w:cs="Times New Roman"/>
          <w:sz w:val="28"/>
          <w:szCs w:val="28"/>
        </w:rPr>
      </w:pPr>
      <w:r w:rsidRPr="00186BA7">
        <w:rPr>
          <w:rFonts w:ascii="Times New Roman" w:hAnsi="Times New Roman" w:cs="Times New Roman"/>
          <w:sz w:val="28"/>
          <w:szCs w:val="28"/>
        </w:rPr>
        <w:t xml:space="preserve">1. </w:t>
      </w:r>
      <w:proofErr w:type="spellStart"/>
      <w:r w:rsidRPr="00186BA7">
        <w:rPr>
          <w:rFonts w:ascii="Times New Roman" w:hAnsi="Times New Roman" w:cs="Times New Roman"/>
          <w:sz w:val="28"/>
          <w:szCs w:val="28"/>
        </w:rPr>
        <w:t>Крупногрудкувата</w:t>
      </w:r>
      <w:proofErr w:type="spellEnd"/>
      <w:r w:rsidRPr="00186BA7">
        <w:rPr>
          <w:rFonts w:ascii="Times New Roman" w:hAnsi="Times New Roman" w:cs="Times New Roman"/>
          <w:sz w:val="28"/>
          <w:szCs w:val="28"/>
        </w:rPr>
        <w:t xml:space="preserve"> </w:t>
      </w:r>
      <w:r w:rsidR="00D66B2A" w:rsidRPr="00186BA7">
        <w:rPr>
          <w:rFonts w:ascii="Times New Roman" w:hAnsi="Times New Roman" w:cs="Times New Roman"/>
          <w:sz w:val="28"/>
          <w:szCs w:val="28"/>
        </w:rPr>
        <w:t xml:space="preserve">50−30мм </w:t>
      </w:r>
      <w:r w:rsidRPr="00186BA7">
        <w:rPr>
          <w:rFonts w:ascii="Times New Roman" w:hAnsi="Times New Roman" w:cs="Times New Roman"/>
          <w:sz w:val="28"/>
          <w:szCs w:val="28"/>
        </w:rPr>
        <w:t xml:space="preserve">2. Грудкувата </w:t>
      </w:r>
      <w:r w:rsidR="00D66B2A" w:rsidRPr="00186BA7">
        <w:rPr>
          <w:rFonts w:ascii="Times New Roman" w:hAnsi="Times New Roman" w:cs="Times New Roman"/>
          <w:sz w:val="28"/>
          <w:szCs w:val="28"/>
        </w:rPr>
        <w:t xml:space="preserve">30−10 мм </w:t>
      </w:r>
      <w:r w:rsidRPr="00186BA7">
        <w:rPr>
          <w:rFonts w:ascii="Times New Roman" w:hAnsi="Times New Roman" w:cs="Times New Roman"/>
          <w:sz w:val="28"/>
          <w:szCs w:val="28"/>
        </w:rPr>
        <w:t xml:space="preserve">3. </w:t>
      </w:r>
      <w:proofErr w:type="spellStart"/>
      <w:r w:rsidRPr="00186BA7">
        <w:rPr>
          <w:rFonts w:ascii="Times New Roman" w:hAnsi="Times New Roman" w:cs="Times New Roman"/>
          <w:sz w:val="28"/>
          <w:szCs w:val="28"/>
        </w:rPr>
        <w:t>Дрібногрудкувата</w:t>
      </w:r>
      <w:proofErr w:type="spellEnd"/>
      <w:r w:rsidRPr="00186BA7">
        <w:rPr>
          <w:rFonts w:ascii="Times New Roman" w:hAnsi="Times New Roman" w:cs="Times New Roman"/>
          <w:sz w:val="28"/>
          <w:szCs w:val="28"/>
        </w:rPr>
        <w:t xml:space="preserve"> </w:t>
      </w:r>
      <w:r w:rsidR="00D66B2A" w:rsidRPr="00186BA7">
        <w:rPr>
          <w:rFonts w:ascii="Times New Roman" w:hAnsi="Times New Roman" w:cs="Times New Roman"/>
          <w:sz w:val="28"/>
          <w:szCs w:val="28"/>
        </w:rPr>
        <w:t xml:space="preserve">10−0,5 мм </w:t>
      </w:r>
      <w:r w:rsidRPr="00186BA7">
        <w:rPr>
          <w:rFonts w:ascii="Times New Roman" w:hAnsi="Times New Roman" w:cs="Times New Roman"/>
          <w:sz w:val="28"/>
          <w:szCs w:val="28"/>
        </w:rPr>
        <w:t>4. Пилувата</w:t>
      </w:r>
      <w:r w:rsidRPr="00186BA7">
        <w:rPr>
          <w:rFonts w:ascii="Times New Roman" w:hAnsi="Times New Roman" w:cs="Times New Roman"/>
          <w:sz w:val="28"/>
          <w:szCs w:val="28"/>
        </w:rPr>
        <w:tab/>
        <w:t>&lt;0,5</w:t>
      </w:r>
    </w:p>
    <w:p w14:paraId="3DB92D57" w14:textId="77777777" w:rsidR="00F50886" w:rsidRPr="00186BA7" w:rsidRDefault="00F50886" w:rsidP="000F11D7">
      <w:pPr>
        <w:spacing w:after="0"/>
        <w:ind w:firstLine="708"/>
        <w:jc w:val="both"/>
        <w:rPr>
          <w:rFonts w:ascii="Times New Roman" w:hAnsi="Times New Roman" w:cs="Times New Roman"/>
          <w:sz w:val="28"/>
          <w:szCs w:val="28"/>
        </w:rPr>
      </w:pPr>
      <w:r w:rsidRPr="00186BA7">
        <w:rPr>
          <w:rFonts w:ascii="Times New Roman" w:hAnsi="Times New Roman" w:cs="Times New Roman"/>
          <w:sz w:val="28"/>
          <w:szCs w:val="28"/>
        </w:rPr>
        <w:t>Грані та ребра добре виявлені</w:t>
      </w:r>
    </w:p>
    <w:p w14:paraId="040D24FF" w14:textId="008CF6D0" w:rsidR="00F50886" w:rsidRPr="00186BA7" w:rsidRDefault="00F50886" w:rsidP="000F11D7">
      <w:pPr>
        <w:spacing w:after="0"/>
        <w:ind w:firstLine="708"/>
        <w:jc w:val="both"/>
        <w:rPr>
          <w:rFonts w:ascii="Times New Roman" w:hAnsi="Times New Roman" w:cs="Times New Roman"/>
          <w:sz w:val="28"/>
          <w:szCs w:val="28"/>
        </w:rPr>
      </w:pPr>
      <w:r w:rsidRPr="00186BA7">
        <w:rPr>
          <w:rFonts w:ascii="Times New Roman" w:hAnsi="Times New Roman" w:cs="Times New Roman"/>
          <w:sz w:val="28"/>
          <w:szCs w:val="28"/>
        </w:rPr>
        <w:t xml:space="preserve">III. </w:t>
      </w:r>
      <w:proofErr w:type="spellStart"/>
      <w:r w:rsidRPr="00186BA7">
        <w:rPr>
          <w:rFonts w:ascii="Times New Roman" w:hAnsi="Times New Roman" w:cs="Times New Roman"/>
          <w:sz w:val="28"/>
          <w:szCs w:val="28"/>
        </w:rPr>
        <w:t>Горіхувата</w:t>
      </w:r>
      <w:proofErr w:type="spellEnd"/>
      <w:r w:rsidRPr="00186BA7">
        <w:rPr>
          <w:rFonts w:ascii="Times New Roman" w:hAnsi="Times New Roman" w:cs="Times New Roman"/>
          <w:sz w:val="28"/>
          <w:szCs w:val="28"/>
        </w:rPr>
        <w:t xml:space="preserve"> − більш-менш вірна форма, поверхня граней порівняно рівна, грані та ребра гострі</w:t>
      </w:r>
      <w:r w:rsidRPr="00186BA7">
        <w:rPr>
          <w:rFonts w:ascii="Times New Roman" w:hAnsi="Times New Roman" w:cs="Times New Roman"/>
          <w:sz w:val="28"/>
          <w:szCs w:val="28"/>
        </w:rPr>
        <w:tab/>
        <w:t xml:space="preserve">1. </w:t>
      </w:r>
      <w:proofErr w:type="spellStart"/>
      <w:r w:rsidRPr="00186BA7">
        <w:rPr>
          <w:rFonts w:ascii="Times New Roman" w:hAnsi="Times New Roman" w:cs="Times New Roman"/>
          <w:sz w:val="28"/>
          <w:szCs w:val="28"/>
        </w:rPr>
        <w:t>Крупногоріхувата</w:t>
      </w:r>
      <w:proofErr w:type="spellEnd"/>
      <w:r w:rsidRPr="00186BA7">
        <w:rPr>
          <w:rFonts w:ascii="Times New Roman" w:hAnsi="Times New Roman" w:cs="Times New Roman"/>
          <w:sz w:val="28"/>
          <w:szCs w:val="28"/>
        </w:rPr>
        <w:t xml:space="preserve"> </w:t>
      </w:r>
      <w:r w:rsidR="00D66B2A" w:rsidRPr="00186BA7">
        <w:rPr>
          <w:rFonts w:ascii="Times New Roman" w:hAnsi="Times New Roman" w:cs="Times New Roman"/>
          <w:sz w:val="28"/>
          <w:szCs w:val="28"/>
        </w:rPr>
        <w:t xml:space="preserve">&gt;10 мм </w:t>
      </w:r>
      <w:r w:rsidRPr="00186BA7">
        <w:rPr>
          <w:rFonts w:ascii="Times New Roman" w:hAnsi="Times New Roman" w:cs="Times New Roman"/>
          <w:sz w:val="28"/>
          <w:szCs w:val="28"/>
        </w:rPr>
        <w:t xml:space="preserve">2. </w:t>
      </w:r>
      <w:proofErr w:type="spellStart"/>
      <w:r w:rsidRPr="00186BA7">
        <w:rPr>
          <w:rFonts w:ascii="Times New Roman" w:hAnsi="Times New Roman" w:cs="Times New Roman"/>
          <w:sz w:val="28"/>
          <w:szCs w:val="28"/>
        </w:rPr>
        <w:t>Горіхувата</w:t>
      </w:r>
      <w:proofErr w:type="spellEnd"/>
      <w:r w:rsidRPr="00186BA7">
        <w:rPr>
          <w:rFonts w:ascii="Times New Roman" w:hAnsi="Times New Roman" w:cs="Times New Roman"/>
          <w:sz w:val="28"/>
          <w:szCs w:val="28"/>
        </w:rPr>
        <w:t xml:space="preserve"> </w:t>
      </w:r>
      <w:r w:rsidR="00D66B2A" w:rsidRPr="00186BA7">
        <w:rPr>
          <w:rFonts w:ascii="Times New Roman" w:hAnsi="Times New Roman" w:cs="Times New Roman"/>
          <w:sz w:val="28"/>
          <w:szCs w:val="28"/>
        </w:rPr>
        <w:t xml:space="preserve">10−7 мм </w:t>
      </w:r>
      <w:r w:rsidRPr="00186BA7">
        <w:rPr>
          <w:rFonts w:ascii="Times New Roman" w:hAnsi="Times New Roman" w:cs="Times New Roman"/>
          <w:sz w:val="28"/>
          <w:szCs w:val="28"/>
        </w:rPr>
        <w:t xml:space="preserve">3. </w:t>
      </w:r>
      <w:proofErr w:type="spellStart"/>
      <w:r w:rsidRPr="00186BA7">
        <w:rPr>
          <w:rFonts w:ascii="Times New Roman" w:hAnsi="Times New Roman" w:cs="Times New Roman"/>
          <w:sz w:val="28"/>
          <w:szCs w:val="28"/>
        </w:rPr>
        <w:t>Дрібногоріхувата</w:t>
      </w:r>
      <w:proofErr w:type="spellEnd"/>
      <w:r w:rsidRPr="00186BA7">
        <w:rPr>
          <w:rFonts w:ascii="Times New Roman" w:hAnsi="Times New Roman" w:cs="Times New Roman"/>
          <w:sz w:val="28"/>
          <w:szCs w:val="28"/>
        </w:rPr>
        <w:tab/>
        <w:t>7−5</w:t>
      </w:r>
      <w:r w:rsidR="00D66B2A" w:rsidRPr="00186BA7">
        <w:rPr>
          <w:rFonts w:ascii="Times New Roman" w:hAnsi="Times New Roman" w:cs="Times New Roman"/>
          <w:sz w:val="28"/>
          <w:szCs w:val="28"/>
        </w:rPr>
        <w:t>мм</w:t>
      </w:r>
    </w:p>
    <w:p w14:paraId="0750FB92" w14:textId="375F6DCC" w:rsidR="00F50886" w:rsidRPr="00186BA7" w:rsidRDefault="00F50886" w:rsidP="000F11D7">
      <w:pPr>
        <w:spacing w:after="0"/>
        <w:ind w:firstLine="708"/>
        <w:jc w:val="both"/>
        <w:rPr>
          <w:rFonts w:ascii="Times New Roman" w:hAnsi="Times New Roman" w:cs="Times New Roman"/>
          <w:sz w:val="28"/>
          <w:szCs w:val="28"/>
        </w:rPr>
      </w:pPr>
      <w:r w:rsidRPr="00186BA7">
        <w:rPr>
          <w:rFonts w:ascii="Times New Roman" w:hAnsi="Times New Roman" w:cs="Times New Roman"/>
          <w:sz w:val="28"/>
          <w:szCs w:val="28"/>
        </w:rPr>
        <w:t>IV. Зерниста − більш-менш вірна форма, іноді кругляста з гранями то шорсткуватими та матовими, то гладкими та блискучими</w:t>
      </w:r>
      <w:r w:rsidRPr="00186BA7">
        <w:rPr>
          <w:rFonts w:ascii="Times New Roman" w:hAnsi="Times New Roman" w:cs="Times New Roman"/>
          <w:sz w:val="28"/>
          <w:szCs w:val="28"/>
        </w:rPr>
        <w:tab/>
        <w:t>1. Крупнозерниста (</w:t>
      </w:r>
      <w:proofErr w:type="spellStart"/>
      <w:r w:rsidRPr="00186BA7">
        <w:rPr>
          <w:rFonts w:ascii="Times New Roman" w:hAnsi="Times New Roman" w:cs="Times New Roman"/>
          <w:sz w:val="28"/>
          <w:szCs w:val="28"/>
        </w:rPr>
        <w:t>горіхувата</w:t>
      </w:r>
      <w:proofErr w:type="spellEnd"/>
      <w:r w:rsidRPr="00186BA7">
        <w:rPr>
          <w:rFonts w:ascii="Times New Roman" w:hAnsi="Times New Roman" w:cs="Times New Roman"/>
          <w:sz w:val="28"/>
          <w:szCs w:val="28"/>
        </w:rPr>
        <w:t>)</w:t>
      </w:r>
      <w:r w:rsidR="00265688" w:rsidRPr="00186BA7">
        <w:t xml:space="preserve"> </w:t>
      </w:r>
      <w:r w:rsidR="00265688" w:rsidRPr="00186BA7">
        <w:rPr>
          <w:rFonts w:ascii="Times New Roman" w:hAnsi="Times New Roman" w:cs="Times New Roman"/>
          <w:sz w:val="28"/>
          <w:szCs w:val="28"/>
        </w:rPr>
        <w:t>5−3 мм</w:t>
      </w:r>
      <w:r w:rsidRPr="00186BA7">
        <w:rPr>
          <w:rFonts w:ascii="Times New Roman" w:hAnsi="Times New Roman" w:cs="Times New Roman"/>
          <w:sz w:val="28"/>
          <w:szCs w:val="28"/>
        </w:rPr>
        <w:t xml:space="preserve"> 2. Зерниста (</w:t>
      </w:r>
      <w:proofErr w:type="spellStart"/>
      <w:r w:rsidRPr="00186BA7">
        <w:rPr>
          <w:rFonts w:ascii="Times New Roman" w:hAnsi="Times New Roman" w:cs="Times New Roman"/>
          <w:sz w:val="28"/>
          <w:szCs w:val="28"/>
        </w:rPr>
        <w:t>крупятчата</w:t>
      </w:r>
      <w:proofErr w:type="spellEnd"/>
      <w:r w:rsidRPr="00186BA7">
        <w:rPr>
          <w:rFonts w:ascii="Times New Roman" w:hAnsi="Times New Roman" w:cs="Times New Roman"/>
          <w:sz w:val="28"/>
          <w:szCs w:val="28"/>
        </w:rPr>
        <w:t>)</w:t>
      </w:r>
      <w:r w:rsidR="00265688" w:rsidRPr="00186BA7">
        <w:t xml:space="preserve"> </w:t>
      </w:r>
      <w:r w:rsidR="00265688" w:rsidRPr="00186BA7">
        <w:rPr>
          <w:rFonts w:ascii="Times New Roman" w:hAnsi="Times New Roman" w:cs="Times New Roman"/>
          <w:sz w:val="28"/>
          <w:szCs w:val="28"/>
        </w:rPr>
        <w:t>3−1 мм</w:t>
      </w:r>
      <w:r w:rsidRPr="00186BA7">
        <w:rPr>
          <w:rFonts w:ascii="Times New Roman" w:hAnsi="Times New Roman" w:cs="Times New Roman"/>
          <w:sz w:val="28"/>
          <w:szCs w:val="28"/>
        </w:rPr>
        <w:t xml:space="preserve"> 3. Дрібнозерниста (</w:t>
      </w:r>
      <w:proofErr w:type="spellStart"/>
      <w:r w:rsidRPr="00186BA7">
        <w:rPr>
          <w:rFonts w:ascii="Times New Roman" w:hAnsi="Times New Roman" w:cs="Times New Roman"/>
          <w:sz w:val="28"/>
          <w:szCs w:val="28"/>
        </w:rPr>
        <w:t>порошкувата</w:t>
      </w:r>
      <w:proofErr w:type="spellEnd"/>
      <w:r w:rsidRPr="00186BA7">
        <w:rPr>
          <w:rFonts w:ascii="Times New Roman" w:hAnsi="Times New Roman" w:cs="Times New Roman"/>
          <w:sz w:val="28"/>
          <w:szCs w:val="28"/>
        </w:rPr>
        <w:t>)</w:t>
      </w:r>
      <w:r w:rsidRPr="00186BA7">
        <w:rPr>
          <w:rFonts w:ascii="Times New Roman" w:hAnsi="Times New Roman" w:cs="Times New Roman"/>
          <w:sz w:val="28"/>
          <w:szCs w:val="28"/>
        </w:rPr>
        <w:tab/>
        <w:t>1-0,5</w:t>
      </w:r>
      <w:r w:rsidR="00265688" w:rsidRPr="00186BA7">
        <w:rPr>
          <w:rFonts w:ascii="Times New Roman" w:hAnsi="Times New Roman" w:cs="Times New Roman"/>
          <w:sz w:val="28"/>
          <w:szCs w:val="28"/>
        </w:rPr>
        <w:t>мм</w:t>
      </w:r>
    </w:p>
    <w:p w14:paraId="0D275DA6" w14:textId="77777777" w:rsidR="008D5EB6" w:rsidRDefault="008D5EB6" w:rsidP="002E607E">
      <w:pPr>
        <w:spacing w:after="0"/>
        <w:ind w:firstLine="708"/>
        <w:jc w:val="center"/>
        <w:rPr>
          <w:rFonts w:ascii="Times New Roman" w:hAnsi="Times New Roman" w:cs="Times New Roman"/>
          <w:b/>
          <w:sz w:val="28"/>
          <w:szCs w:val="28"/>
          <w:u w:val="single"/>
        </w:rPr>
      </w:pPr>
    </w:p>
    <w:p w14:paraId="2C0AF334" w14:textId="23E11675" w:rsidR="002E607E" w:rsidRDefault="00F50886" w:rsidP="002E607E">
      <w:pPr>
        <w:spacing w:after="0"/>
        <w:ind w:firstLine="708"/>
        <w:jc w:val="center"/>
        <w:rPr>
          <w:rFonts w:ascii="Times New Roman" w:hAnsi="Times New Roman" w:cs="Times New Roman"/>
          <w:sz w:val="28"/>
          <w:szCs w:val="28"/>
        </w:rPr>
      </w:pPr>
      <w:r w:rsidRPr="002E607E">
        <w:rPr>
          <w:rFonts w:ascii="Times New Roman" w:hAnsi="Times New Roman" w:cs="Times New Roman"/>
          <w:b/>
          <w:sz w:val="28"/>
          <w:szCs w:val="28"/>
          <w:u w:val="single"/>
        </w:rPr>
        <w:t xml:space="preserve">Тип II. </w:t>
      </w:r>
      <w:proofErr w:type="spellStart"/>
      <w:r w:rsidRPr="002E607E">
        <w:rPr>
          <w:rFonts w:ascii="Times New Roman" w:hAnsi="Times New Roman" w:cs="Times New Roman"/>
          <w:b/>
          <w:sz w:val="28"/>
          <w:szCs w:val="28"/>
          <w:u w:val="single"/>
        </w:rPr>
        <w:t>Призмовидна</w:t>
      </w:r>
      <w:proofErr w:type="spellEnd"/>
      <w:r w:rsidRPr="002E607E">
        <w:rPr>
          <w:rFonts w:ascii="Times New Roman" w:hAnsi="Times New Roman" w:cs="Times New Roman"/>
          <w:b/>
          <w:sz w:val="28"/>
          <w:szCs w:val="28"/>
          <w:u w:val="single"/>
        </w:rPr>
        <w:t xml:space="preserve"> структура</w:t>
      </w:r>
      <w:r w:rsidR="002E607E">
        <w:rPr>
          <w:rFonts w:ascii="Times New Roman" w:hAnsi="Times New Roman" w:cs="Times New Roman"/>
          <w:sz w:val="28"/>
          <w:szCs w:val="28"/>
        </w:rPr>
        <w:t xml:space="preserve"> </w:t>
      </w:r>
    </w:p>
    <w:p w14:paraId="63506A5C" w14:textId="47AF52DE" w:rsidR="00F50886" w:rsidRPr="00186BA7" w:rsidRDefault="00F50886" w:rsidP="002E607E">
      <w:pPr>
        <w:spacing w:after="0"/>
        <w:ind w:firstLine="708"/>
        <w:jc w:val="center"/>
        <w:rPr>
          <w:rFonts w:ascii="Times New Roman" w:hAnsi="Times New Roman" w:cs="Times New Roman"/>
          <w:sz w:val="28"/>
          <w:szCs w:val="28"/>
        </w:rPr>
      </w:pPr>
      <w:r w:rsidRPr="00186BA7">
        <w:rPr>
          <w:rFonts w:ascii="Times New Roman" w:hAnsi="Times New Roman" w:cs="Times New Roman"/>
          <w:sz w:val="28"/>
          <w:szCs w:val="28"/>
        </w:rPr>
        <w:t xml:space="preserve"> розвинут</w:t>
      </w:r>
      <w:r w:rsidR="00265688" w:rsidRPr="00186BA7">
        <w:rPr>
          <w:rFonts w:ascii="Times New Roman" w:hAnsi="Times New Roman" w:cs="Times New Roman"/>
          <w:sz w:val="28"/>
          <w:szCs w:val="28"/>
        </w:rPr>
        <w:t xml:space="preserve">а переважно по вертикальній осі </w:t>
      </w:r>
      <w:r w:rsidRPr="00186BA7">
        <w:rPr>
          <w:rFonts w:ascii="Times New Roman" w:hAnsi="Times New Roman" w:cs="Times New Roman"/>
          <w:sz w:val="28"/>
          <w:szCs w:val="28"/>
        </w:rPr>
        <w:t>Грані та ребра слабо виявлені</w:t>
      </w:r>
    </w:p>
    <w:p w14:paraId="1F0D3346" w14:textId="127EE60A" w:rsidR="00F50886" w:rsidRPr="00186BA7" w:rsidRDefault="00F50886" w:rsidP="00F50886">
      <w:pPr>
        <w:spacing w:after="0"/>
        <w:ind w:firstLine="708"/>
        <w:rPr>
          <w:rFonts w:ascii="Times New Roman" w:hAnsi="Times New Roman" w:cs="Times New Roman"/>
          <w:sz w:val="28"/>
          <w:szCs w:val="28"/>
        </w:rPr>
      </w:pPr>
      <w:r w:rsidRPr="00186BA7">
        <w:rPr>
          <w:rFonts w:ascii="Times New Roman" w:hAnsi="Times New Roman" w:cs="Times New Roman"/>
          <w:sz w:val="28"/>
          <w:szCs w:val="28"/>
        </w:rPr>
        <w:t xml:space="preserve">V. </w:t>
      </w:r>
      <w:proofErr w:type="spellStart"/>
      <w:r w:rsidRPr="00186BA7">
        <w:rPr>
          <w:rFonts w:ascii="Times New Roman" w:hAnsi="Times New Roman" w:cs="Times New Roman"/>
          <w:sz w:val="28"/>
          <w:szCs w:val="28"/>
        </w:rPr>
        <w:t>Стовповидна</w:t>
      </w:r>
      <w:proofErr w:type="spellEnd"/>
      <w:r w:rsidRPr="00186BA7">
        <w:rPr>
          <w:rFonts w:ascii="Times New Roman" w:hAnsi="Times New Roman" w:cs="Times New Roman"/>
          <w:sz w:val="28"/>
          <w:szCs w:val="28"/>
        </w:rPr>
        <w:t xml:space="preserve"> − невірної форми зі слабо визначеними нерівними гранями і круглястими ребрами</w:t>
      </w:r>
      <w:r w:rsidRPr="00186BA7">
        <w:rPr>
          <w:rFonts w:ascii="Times New Roman" w:hAnsi="Times New Roman" w:cs="Times New Roman"/>
          <w:sz w:val="28"/>
          <w:szCs w:val="28"/>
        </w:rPr>
        <w:tab/>
        <w:t xml:space="preserve">1. </w:t>
      </w:r>
      <w:proofErr w:type="spellStart"/>
      <w:r w:rsidRPr="00186BA7">
        <w:rPr>
          <w:rFonts w:ascii="Times New Roman" w:hAnsi="Times New Roman" w:cs="Times New Roman"/>
          <w:sz w:val="28"/>
          <w:szCs w:val="28"/>
        </w:rPr>
        <w:t>Крупностовповидна</w:t>
      </w:r>
      <w:proofErr w:type="spellEnd"/>
      <w:r w:rsidRPr="00186BA7">
        <w:rPr>
          <w:rFonts w:ascii="Times New Roman" w:hAnsi="Times New Roman" w:cs="Times New Roman"/>
          <w:sz w:val="28"/>
          <w:szCs w:val="28"/>
        </w:rPr>
        <w:t xml:space="preserve"> </w:t>
      </w:r>
      <w:r w:rsidR="00265688" w:rsidRPr="00186BA7">
        <w:rPr>
          <w:rFonts w:ascii="Times New Roman" w:hAnsi="Times New Roman" w:cs="Times New Roman"/>
          <w:sz w:val="28"/>
          <w:szCs w:val="28"/>
        </w:rPr>
        <w:t xml:space="preserve">&gt;50 мм                        </w:t>
      </w:r>
      <w:r w:rsidRPr="00186BA7">
        <w:rPr>
          <w:rFonts w:ascii="Times New Roman" w:hAnsi="Times New Roman" w:cs="Times New Roman"/>
          <w:sz w:val="28"/>
          <w:szCs w:val="28"/>
        </w:rPr>
        <w:t xml:space="preserve">2. </w:t>
      </w:r>
      <w:proofErr w:type="spellStart"/>
      <w:r w:rsidRPr="00186BA7">
        <w:rPr>
          <w:rFonts w:ascii="Times New Roman" w:hAnsi="Times New Roman" w:cs="Times New Roman"/>
          <w:sz w:val="28"/>
          <w:szCs w:val="28"/>
        </w:rPr>
        <w:t>Стовповидна</w:t>
      </w:r>
      <w:proofErr w:type="spellEnd"/>
      <w:r w:rsidRPr="00186BA7">
        <w:rPr>
          <w:rFonts w:ascii="Times New Roman" w:hAnsi="Times New Roman" w:cs="Times New Roman"/>
          <w:sz w:val="28"/>
          <w:szCs w:val="28"/>
        </w:rPr>
        <w:t xml:space="preserve"> </w:t>
      </w:r>
      <w:r w:rsidR="00265688" w:rsidRPr="00186BA7">
        <w:rPr>
          <w:rFonts w:ascii="Times New Roman" w:hAnsi="Times New Roman" w:cs="Times New Roman"/>
          <w:sz w:val="28"/>
          <w:szCs w:val="28"/>
        </w:rPr>
        <w:t xml:space="preserve">50−30 мм 3. </w:t>
      </w:r>
      <w:proofErr w:type="spellStart"/>
      <w:r w:rsidR="00265688" w:rsidRPr="00186BA7">
        <w:rPr>
          <w:rFonts w:ascii="Times New Roman" w:hAnsi="Times New Roman" w:cs="Times New Roman"/>
          <w:sz w:val="28"/>
          <w:szCs w:val="28"/>
        </w:rPr>
        <w:t>Дрібностовповидна</w:t>
      </w:r>
      <w:proofErr w:type="spellEnd"/>
      <w:r w:rsidR="00265688" w:rsidRPr="00186BA7">
        <w:rPr>
          <w:rFonts w:ascii="Times New Roman" w:hAnsi="Times New Roman" w:cs="Times New Roman"/>
          <w:sz w:val="28"/>
          <w:szCs w:val="28"/>
        </w:rPr>
        <w:t xml:space="preserve"> </w:t>
      </w:r>
      <w:r w:rsidRPr="00186BA7">
        <w:rPr>
          <w:rFonts w:ascii="Times New Roman" w:hAnsi="Times New Roman" w:cs="Times New Roman"/>
          <w:sz w:val="28"/>
          <w:szCs w:val="28"/>
        </w:rPr>
        <w:t>&lt;30</w:t>
      </w:r>
      <w:r w:rsidR="00265688" w:rsidRPr="00186BA7">
        <w:rPr>
          <w:rFonts w:ascii="Times New Roman" w:hAnsi="Times New Roman" w:cs="Times New Roman"/>
          <w:sz w:val="28"/>
          <w:szCs w:val="28"/>
        </w:rPr>
        <w:t>мм</w:t>
      </w:r>
    </w:p>
    <w:p w14:paraId="5874D4D4" w14:textId="77777777" w:rsidR="00F50886" w:rsidRPr="00186BA7" w:rsidRDefault="00F50886" w:rsidP="00F50886">
      <w:pPr>
        <w:spacing w:after="0"/>
        <w:ind w:firstLine="708"/>
        <w:rPr>
          <w:rFonts w:ascii="Times New Roman" w:hAnsi="Times New Roman" w:cs="Times New Roman"/>
          <w:sz w:val="28"/>
          <w:szCs w:val="28"/>
        </w:rPr>
      </w:pPr>
      <w:r w:rsidRPr="00186BA7">
        <w:rPr>
          <w:rFonts w:ascii="Times New Roman" w:hAnsi="Times New Roman" w:cs="Times New Roman"/>
          <w:sz w:val="28"/>
          <w:szCs w:val="28"/>
        </w:rPr>
        <w:t>Грані та ребра добре виявлені</w:t>
      </w:r>
    </w:p>
    <w:p w14:paraId="15159F09" w14:textId="475B9AA7" w:rsidR="00F50886" w:rsidRPr="00186BA7" w:rsidRDefault="00F50886" w:rsidP="00F50886">
      <w:pPr>
        <w:spacing w:after="0"/>
        <w:ind w:firstLine="708"/>
        <w:rPr>
          <w:rFonts w:ascii="Times New Roman" w:hAnsi="Times New Roman" w:cs="Times New Roman"/>
          <w:sz w:val="28"/>
          <w:szCs w:val="28"/>
        </w:rPr>
      </w:pPr>
      <w:r w:rsidRPr="00186BA7">
        <w:rPr>
          <w:rFonts w:ascii="Times New Roman" w:hAnsi="Times New Roman" w:cs="Times New Roman"/>
          <w:sz w:val="28"/>
          <w:szCs w:val="28"/>
        </w:rPr>
        <w:t>VI. Стовпчаста − вірної форми, з досить добре виявленими гладкими бічними вертикальними гранями, з круглястою верхньою основою («голівкою») і плоскою нижньою</w:t>
      </w:r>
      <w:r w:rsidRPr="00186BA7">
        <w:rPr>
          <w:rFonts w:ascii="Times New Roman" w:hAnsi="Times New Roman" w:cs="Times New Roman"/>
          <w:sz w:val="28"/>
          <w:szCs w:val="28"/>
        </w:rPr>
        <w:tab/>
        <w:t xml:space="preserve">1. </w:t>
      </w:r>
      <w:proofErr w:type="spellStart"/>
      <w:r w:rsidRPr="00186BA7">
        <w:rPr>
          <w:rFonts w:ascii="Times New Roman" w:hAnsi="Times New Roman" w:cs="Times New Roman"/>
          <w:sz w:val="28"/>
          <w:szCs w:val="28"/>
        </w:rPr>
        <w:t>Крупностовпчаста</w:t>
      </w:r>
      <w:proofErr w:type="spellEnd"/>
      <w:r w:rsidRPr="00186BA7">
        <w:rPr>
          <w:rFonts w:ascii="Times New Roman" w:hAnsi="Times New Roman" w:cs="Times New Roman"/>
          <w:sz w:val="28"/>
          <w:szCs w:val="28"/>
        </w:rPr>
        <w:t xml:space="preserve"> </w:t>
      </w:r>
      <w:r w:rsidR="00265688" w:rsidRPr="00186BA7">
        <w:rPr>
          <w:rFonts w:ascii="Times New Roman" w:hAnsi="Times New Roman" w:cs="Times New Roman"/>
          <w:sz w:val="28"/>
          <w:szCs w:val="28"/>
        </w:rPr>
        <w:t>&gt;50 мм</w:t>
      </w:r>
      <w:r w:rsidRPr="00186BA7">
        <w:rPr>
          <w:rFonts w:ascii="Times New Roman" w:hAnsi="Times New Roman" w:cs="Times New Roman"/>
          <w:sz w:val="28"/>
          <w:szCs w:val="28"/>
        </w:rPr>
        <w:t>2. Стовпчаста</w:t>
      </w:r>
      <w:r w:rsidR="00265688" w:rsidRPr="00186BA7">
        <w:rPr>
          <w:rFonts w:ascii="Times New Roman" w:hAnsi="Times New Roman" w:cs="Times New Roman"/>
          <w:sz w:val="28"/>
          <w:szCs w:val="28"/>
        </w:rPr>
        <w:t xml:space="preserve">50−30 мм 3. </w:t>
      </w:r>
      <w:proofErr w:type="spellStart"/>
      <w:r w:rsidR="00265688" w:rsidRPr="00186BA7">
        <w:rPr>
          <w:rFonts w:ascii="Times New Roman" w:hAnsi="Times New Roman" w:cs="Times New Roman"/>
          <w:sz w:val="28"/>
          <w:szCs w:val="28"/>
        </w:rPr>
        <w:t>Дрібностовпчаста</w:t>
      </w:r>
      <w:proofErr w:type="spellEnd"/>
      <w:r w:rsidR="00265688" w:rsidRPr="00186BA7">
        <w:rPr>
          <w:rFonts w:ascii="Times New Roman" w:hAnsi="Times New Roman" w:cs="Times New Roman"/>
          <w:sz w:val="28"/>
          <w:szCs w:val="28"/>
        </w:rPr>
        <w:t xml:space="preserve"> </w:t>
      </w:r>
      <w:r w:rsidRPr="00186BA7">
        <w:rPr>
          <w:rFonts w:ascii="Times New Roman" w:hAnsi="Times New Roman" w:cs="Times New Roman"/>
          <w:sz w:val="28"/>
          <w:szCs w:val="28"/>
        </w:rPr>
        <w:t>&lt;30</w:t>
      </w:r>
      <w:r w:rsidR="00265688" w:rsidRPr="00186BA7">
        <w:rPr>
          <w:rFonts w:ascii="Times New Roman" w:hAnsi="Times New Roman" w:cs="Times New Roman"/>
          <w:sz w:val="28"/>
          <w:szCs w:val="28"/>
        </w:rPr>
        <w:t>мм</w:t>
      </w:r>
    </w:p>
    <w:p w14:paraId="7982E3D3" w14:textId="22F46534" w:rsidR="00F50886" w:rsidRDefault="00F50886" w:rsidP="00F50886">
      <w:pPr>
        <w:spacing w:after="0"/>
        <w:ind w:firstLine="708"/>
        <w:rPr>
          <w:rFonts w:ascii="Times New Roman" w:hAnsi="Times New Roman" w:cs="Times New Roman"/>
          <w:sz w:val="28"/>
          <w:szCs w:val="28"/>
        </w:rPr>
      </w:pPr>
      <w:r w:rsidRPr="00186BA7">
        <w:rPr>
          <w:rFonts w:ascii="Times New Roman" w:hAnsi="Times New Roman" w:cs="Times New Roman"/>
          <w:sz w:val="28"/>
          <w:szCs w:val="28"/>
        </w:rPr>
        <w:t>VII. Призматична − з рівними, часто глянцевими поверхнями, з гострими ребрами</w:t>
      </w:r>
      <w:r w:rsidRPr="00186BA7">
        <w:rPr>
          <w:rFonts w:ascii="Times New Roman" w:hAnsi="Times New Roman" w:cs="Times New Roman"/>
          <w:sz w:val="28"/>
          <w:szCs w:val="28"/>
        </w:rPr>
        <w:tab/>
        <w:t xml:space="preserve">1. </w:t>
      </w:r>
      <w:proofErr w:type="spellStart"/>
      <w:r w:rsidRPr="00186BA7">
        <w:rPr>
          <w:rFonts w:ascii="Times New Roman" w:hAnsi="Times New Roman" w:cs="Times New Roman"/>
          <w:sz w:val="28"/>
          <w:szCs w:val="28"/>
        </w:rPr>
        <w:t>Крупнопризматична</w:t>
      </w:r>
      <w:proofErr w:type="spellEnd"/>
      <w:r w:rsidRPr="00186BA7">
        <w:rPr>
          <w:rFonts w:ascii="Times New Roman" w:hAnsi="Times New Roman" w:cs="Times New Roman"/>
          <w:sz w:val="28"/>
          <w:szCs w:val="28"/>
        </w:rPr>
        <w:t xml:space="preserve"> </w:t>
      </w:r>
      <w:r w:rsidR="00265688" w:rsidRPr="00186BA7">
        <w:rPr>
          <w:rFonts w:ascii="Times New Roman" w:hAnsi="Times New Roman" w:cs="Times New Roman"/>
          <w:sz w:val="28"/>
          <w:szCs w:val="28"/>
        </w:rPr>
        <w:t xml:space="preserve">&gt;50 мм </w:t>
      </w:r>
      <w:r w:rsidRPr="00186BA7">
        <w:rPr>
          <w:rFonts w:ascii="Times New Roman" w:hAnsi="Times New Roman" w:cs="Times New Roman"/>
          <w:sz w:val="28"/>
          <w:szCs w:val="28"/>
        </w:rPr>
        <w:t>2. Призматична</w:t>
      </w:r>
      <w:r w:rsidR="00265688" w:rsidRPr="00186BA7">
        <w:rPr>
          <w:rFonts w:ascii="Times New Roman" w:hAnsi="Times New Roman" w:cs="Times New Roman"/>
          <w:sz w:val="28"/>
          <w:szCs w:val="28"/>
        </w:rPr>
        <w:t xml:space="preserve">50−30мм </w:t>
      </w:r>
      <w:r w:rsidRPr="00186BA7">
        <w:rPr>
          <w:rFonts w:ascii="Times New Roman" w:hAnsi="Times New Roman" w:cs="Times New Roman"/>
          <w:sz w:val="28"/>
          <w:szCs w:val="28"/>
        </w:rPr>
        <w:t xml:space="preserve"> 3. </w:t>
      </w:r>
      <w:proofErr w:type="spellStart"/>
      <w:r w:rsidRPr="00186BA7">
        <w:rPr>
          <w:rFonts w:ascii="Times New Roman" w:hAnsi="Times New Roman" w:cs="Times New Roman"/>
          <w:sz w:val="28"/>
          <w:szCs w:val="28"/>
        </w:rPr>
        <w:t>Дрібнопризматична</w:t>
      </w:r>
      <w:proofErr w:type="spellEnd"/>
      <w:r w:rsidRPr="00186BA7">
        <w:rPr>
          <w:rFonts w:ascii="Times New Roman" w:hAnsi="Times New Roman" w:cs="Times New Roman"/>
          <w:sz w:val="28"/>
          <w:szCs w:val="28"/>
        </w:rPr>
        <w:t xml:space="preserve"> </w:t>
      </w:r>
      <w:r w:rsidR="00265688" w:rsidRPr="00186BA7">
        <w:rPr>
          <w:rFonts w:ascii="Times New Roman" w:hAnsi="Times New Roman" w:cs="Times New Roman"/>
          <w:sz w:val="28"/>
          <w:szCs w:val="28"/>
        </w:rPr>
        <w:t xml:space="preserve">&lt;10 мм </w:t>
      </w:r>
      <w:r w:rsidRPr="00186BA7">
        <w:rPr>
          <w:rFonts w:ascii="Times New Roman" w:hAnsi="Times New Roman" w:cs="Times New Roman"/>
          <w:sz w:val="28"/>
          <w:szCs w:val="28"/>
        </w:rPr>
        <w:t xml:space="preserve">4. </w:t>
      </w:r>
      <w:r w:rsidR="00265688" w:rsidRPr="00186BA7">
        <w:rPr>
          <w:rFonts w:ascii="Times New Roman" w:hAnsi="Times New Roman" w:cs="Times New Roman"/>
          <w:sz w:val="28"/>
          <w:szCs w:val="28"/>
        </w:rPr>
        <w:t xml:space="preserve"> </w:t>
      </w:r>
      <w:r w:rsidRPr="00186BA7">
        <w:rPr>
          <w:rFonts w:ascii="Times New Roman" w:hAnsi="Times New Roman" w:cs="Times New Roman"/>
          <w:sz w:val="28"/>
          <w:szCs w:val="28"/>
        </w:rPr>
        <w:t>Олівцева − при довжині відокремлень</w:t>
      </w:r>
      <w:r w:rsidRPr="00186BA7">
        <w:rPr>
          <w:rFonts w:ascii="Times New Roman" w:hAnsi="Times New Roman" w:cs="Times New Roman"/>
          <w:sz w:val="28"/>
          <w:szCs w:val="28"/>
        </w:rPr>
        <w:tab/>
        <w:t xml:space="preserve"> </w:t>
      </w:r>
    </w:p>
    <w:p w14:paraId="6BC9280A" w14:textId="77777777" w:rsidR="000E3329" w:rsidRPr="00186BA7" w:rsidRDefault="000E3329" w:rsidP="00F50886">
      <w:pPr>
        <w:spacing w:after="0"/>
        <w:ind w:firstLine="708"/>
        <w:rPr>
          <w:rFonts w:ascii="Times New Roman" w:hAnsi="Times New Roman" w:cs="Times New Roman"/>
          <w:sz w:val="28"/>
          <w:szCs w:val="28"/>
        </w:rPr>
      </w:pPr>
    </w:p>
    <w:p w14:paraId="1A6C67F8" w14:textId="77777777" w:rsidR="00BE5948" w:rsidRDefault="00F50886" w:rsidP="00BE5948">
      <w:pPr>
        <w:spacing w:after="0"/>
        <w:ind w:firstLine="708"/>
        <w:jc w:val="center"/>
        <w:rPr>
          <w:rFonts w:ascii="Times New Roman" w:hAnsi="Times New Roman" w:cs="Times New Roman"/>
          <w:sz w:val="28"/>
          <w:szCs w:val="28"/>
        </w:rPr>
      </w:pPr>
      <w:r w:rsidRPr="00BE5948">
        <w:rPr>
          <w:rFonts w:ascii="Times New Roman" w:hAnsi="Times New Roman" w:cs="Times New Roman"/>
          <w:b/>
          <w:sz w:val="28"/>
          <w:szCs w:val="28"/>
          <w:u w:val="single"/>
        </w:rPr>
        <w:t xml:space="preserve">Тип III. </w:t>
      </w:r>
      <w:proofErr w:type="spellStart"/>
      <w:r w:rsidRPr="00BE5948">
        <w:rPr>
          <w:rFonts w:ascii="Times New Roman" w:hAnsi="Times New Roman" w:cs="Times New Roman"/>
          <w:b/>
          <w:sz w:val="28"/>
          <w:szCs w:val="28"/>
          <w:u w:val="single"/>
        </w:rPr>
        <w:t>Плитовидна</w:t>
      </w:r>
      <w:proofErr w:type="spellEnd"/>
      <w:r w:rsidRPr="00BE5948">
        <w:rPr>
          <w:rFonts w:ascii="Times New Roman" w:hAnsi="Times New Roman" w:cs="Times New Roman"/>
          <w:b/>
          <w:sz w:val="28"/>
          <w:szCs w:val="28"/>
          <w:u w:val="single"/>
        </w:rPr>
        <w:t xml:space="preserve"> структура</w:t>
      </w:r>
    </w:p>
    <w:p w14:paraId="2D6B0167" w14:textId="51573A82" w:rsidR="00F50886" w:rsidRPr="00186BA7" w:rsidRDefault="00F50886" w:rsidP="00F50886">
      <w:pPr>
        <w:spacing w:after="0"/>
        <w:ind w:firstLine="708"/>
        <w:rPr>
          <w:rFonts w:ascii="Times New Roman" w:hAnsi="Times New Roman" w:cs="Times New Roman"/>
          <w:sz w:val="28"/>
          <w:szCs w:val="28"/>
        </w:rPr>
      </w:pPr>
      <w:r w:rsidRPr="00186BA7">
        <w:rPr>
          <w:rFonts w:ascii="Times New Roman" w:hAnsi="Times New Roman" w:cs="Times New Roman"/>
          <w:sz w:val="28"/>
          <w:szCs w:val="28"/>
        </w:rPr>
        <w:t>розвинута переважно по двох горизонтальних осях</w:t>
      </w:r>
    </w:p>
    <w:p w14:paraId="0B04BAAE" w14:textId="77777777" w:rsidR="00BE5948" w:rsidRDefault="00F50886" w:rsidP="000F11D7">
      <w:pPr>
        <w:spacing w:after="0"/>
        <w:ind w:firstLine="708"/>
        <w:jc w:val="both"/>
        <w:rPr>
          <w:rFonts w:ascii="Times New Roman" w:hAnsi="Times New Roman" w:cs="Times New Roman"/>
          <w:sz w:val="28"/>
          <w:szCs w:val="28"/>
        </w:rPr>
      </w:pPr>
      <w:r w:rsidRPr="00186BA7">
        <w:rPr>
          <w:rFonts w:ascii="Times New Roman" w:hAnsi="Times New Roman" w:cs="Times New Roman"/>
          <w:sz w:val="28"/>
          <w:szCs w:val="28"/>
        </w:rPr>
        <w:t>VIII. Плитчаста − шарувата з більш-менш розвинутими «площинами спайності», часто різного забарвлення і різного характеру поверхні</w:t>
      </w:r>
      <w:r w:rsidRPr="00186BA7">
        <w:rPr>
          <w:rFonts w:ascii="Times New Roman" w:hAnsi="Times New Roman" w:cs="Times New Roman"/>
          <w:sz w:val="28"/>
          <w:szCs w:val="28"/>
        </w:rPr>
        <w:tab/>
      </w:r>
    </w:p>
    <w:p w14:paraId="7D2187AF" w14:textId="763FB230" w:rsidR="00F50886" w:rsidRPr="00186BA7" w:rsidRDefault="00F50886" w:rsidP="000F11D7">
      <w:pPr>
        <w:spacing w:after="0"/>
        <w:ind w:firstLine="708"/>
        <w:jc w:val="both"/>
        <w:rPr>
          <w:rFonts w:ascii="Times New Roman" w:hAnsi="Times New Roman" w:cs="Times New Roman"/>
          <w:sz w:val="28"/>
          <w:szCs w:val="28"/>
        </w:rPr>
      </w:pPr>
      <w:r w:rsidRPr="00186BA7">
        <w:rPr>
          <w:rFonts w:ascii="Times New Roman" w:hAnsi="Times New Roman" w:cs="Times New Roman"/>
          <w:sz w:val="28"/>
          <w:szCs w:val="28"/>
        </w:rPr>
        <w:t xml:space="preserve">1. Сланцювата </w:t>
      </w:r>
      <w:r w:rsidR="00BE5948">
        <w:rPr>
          <w:rFonts w:ascii="Times New Roman" w:hAnsi="Times New Roman" w:cs="Times New Roman"/>
          <w:sz w:val="28"/>
          <w:szCs w:val="28"/>
        </w:rPr>
        <w:t>&gt;5мм</w:t>
      </w:r>
      <w:r w:rsidR="00265688" w:rsidRPr="00186BA7">
        <w:rPr>
          <w:rFonts w:ascii="Times New Roman" w:hAnsi="Times New Roman" w:cs="Times New Roman"/>
          <w:sz w:val="28"/>
          <w:szCs w:val="28"/>
        </w:rPr>
        <w:t xml:space="preserve"> </w:t>
      </w:r>
      <w:r w:rsidRPr="00186BA7">
        <w:rPr>
          <w:rFonts w:ascii="Times New Roman" w:hAnsi="Times New Roman" w:cs="Times New Roman"/>
          <w:sz w:val="28"/>
          <w:szCs w:val="28"/>
        </w:rPr>
        <w:t>2. Плитчаста</w:t>
      </w:r>
      <w:r w:rsidR="00265688" w:rsidRPr="00186BA7">
        <w:rPr>
          <w:rFonts w:ascii="Times New Roman" w:hAnsi="Times New Roman" w:cs="Times New Roman"/>
          <w:sz w:val="28"/>
          <w:szCs w:val="28"/>
        </w:rPr>
        <w:t xml:space="preserve"> 5−3</w:t>
      </w:r>
      <w:r w:rsidR="00BE5948">
        <w:rPr>
          <w:rFonts w:ascii="Times New Roman" w:hAnsi="Times New Roman" w:cs="Times New Roman"/>
          <w:sz w:val="28"/>
          <w:szCs w:val="28"/>
        </w:rPr>
        <w:t>мм</w:t>
      </w:r>
      <w:r w:rsidR="00265688" w:rsidRPr="00186BA7">
        <w:rPr>
          <w:rFonts w:ascii="Times New Roman" w:hAnsi="Times New Roman" w:cs="Times New Roman"/>
          <w:sz w:val="28"/>
          <w:szCs w:val="28"/>
        </w:rPr>
        <w:t xml:space="preserve"> </w:t>
      </w:r>
      <w:r w:rsidRPr="00186BA7">
        <w:rPr>
          <w:rFonts w:ascii="Times New Roman" w:hAnsi="Times New Roman" w:cs="Times New Roman"/>
          <w:sz w:val="28"/>
          <w:szCs w:val="28"/>
        </w:rPr>
        <w:t xml:space="preserve"> 3. Пластинчата</w:t>
      </w:r>
      <w:r w:rsidR="00265688" w:rsidRPr="00186BA7">
        <w:rPr>
          <w:rFonts w:ascii="Times New Roman" w:hAnsi="Times New Roman" w:cs="Times New Roman"/>
          <w:sz w:val="28"/>
          <w:szCs w:val="28"/>
        </w:rPr>
        <w:t>3−1</w:t>
      </w:r>
      <w:r w:rsidRPr="00186BA7">
        <w:rPr>
          <w:rFonts w:ascii="Times New Roman" w:hAnsi="Times New Roman" w:cs="Times New Roman"/>
          <w:sz w:val="28"/>
          <w:szCs w:val="28"/>
        </w:rPr>
        <w:t xml:space="preserve"> 4. </w:t>
      </w:r>
      <w:proofErr w:type="spellStart"/>
      <w:r w:rsidRPr="00186BA7">
        <w:rPr>
          <w:rFonts w:ascii="Times New Roman" w:hAnsi="Times New Roman" w:cs="Times New Roman"/>
          <w:sz w:val="28"/>
          <w:szCs w:val="28"/>
        </w:rPr>
        <w:t>Листувата</w:t>
      </w:r>
      <w:proofErr w:type="spellEnd"/>
      <w:r w:rsidRPr="00186BA7">
        <w:rPr>
          <w:rFonts w:ascii="Times New Roman" w:hAnsi="Times New Roman" w:cs="Times New Roman"/>
          <w:sz w:val="28"/>
          <w:szCs w:val="28"/>
        </w:rPr>
        <w:t xml:space="preserve"> &lt;1</w:t>
      </w:r>
      <w:r w:rsidR="00BE5948">
        <w:rPr>
          <w:rFonts w:ascii="Times New Roman" w:hAnsi="Times New Roman" w:cs="Times New Roman"/>
          <w:sz w:val="28"/>
          <w:szCs w:val="28"/>
        </w:rPr>
        <w:t>мм.</w:t>
      </w:r>
    </w:p>
    <w:p w14:paraId="091716E6" w14:textId="7DC8C9BF" w:rsidR="00265688" w:rsidRPr="00186BA7" w:rsidRDefault="00F50886" w:rsidP="000F11D7">
      <w:pPr>
        <w:spacing w:after="0"/>
        <w:ind w:firstLine="708"/>
        <w:jc w:val="both"/>
        <w:rPr>
          <w:rFonts w:ascii="Times New Roman" w:hAnsi="Times New Roman" w:cs="Times New Roman"/>
          <w:sz w:val="28"/>
          <w:szCs w:val="28"/>
        </w:rPr>
      </w:pPr>
      <w:r w:rsidRPr="00186BA7">
        <w:rPr>
          <w:rFonts w:ascii="Times New Roman" w:hAnsi="Times New Roman" w:cs="Times New Roman"/>
          <w:sz w:val="28"/>
          <w:szCs w:val="28"/>
        </w:rPr>
        <w:t>IХ. Лускувата − з порівняно невеликими, інколи зігнутими горизонтальними площинами спайності і часто з гострими ребрами (деяка схожість з лускою риби)</w:t>
      </w:r>
      <w:r w:rsidRPr="00186BA7">
        <w:rPr>
          <w:rFonts w:ascii="Times New Roman" w:hAnsi="Times New Roman" w:cs="Times New Roman"/>
          <w:sz w:val="28"/>
          <w:szCs w:val="28"/>
        </w:rPr>
        <w:tab/>
        <w:t xml:space="preserve">1. </w:t>
      </w:r>
      <w:proofErr w:type="spellStart"/>
      <w:r w:rsidRPr="00186BA7">
        <w:rPr>
          <w:rFonts w:ascii="Times New Roman" w:hAnsi="Times New Roman" w:cs="Times New Roman"/>
          <w:sz w:val="28"/>
          <w:szCs w:val="28"/>
        </w:rPr>
        <w:t>Шкаралупувата</w:t>
      </w:r>
      <w:proofErr w:type="spellEnd"/>
      <w:r w:rsidRPr="00186BA7">
        <w:rPr>
          <w:rFonts w:ascii="Times New Roman" w:hAnsi="Times New Roman" w:cs="Times New Roman"/>
          <w:sz w:val="28"/>
          <w:szCs w:val="28"/>
        </w:rPr>
        <w:t xml:space="preserve"> </w:t>
      </w:r>
      <w:r w:rsidR="00265688" w:rsidRPr="00186BA7">
        <w:rPr>
          <w:rFonts w:ascii="Times New Roman" w:hAnsi="Times New Roman" w:cs="Times New Roman"/>
          <w:sz w:val="28"/>
          <w:szCs w:val="28"/>
        </w:rPr>
        <w:t>&gt;3</w:t>
      </w:r>
      <w:r w:rsidR="00BE5948">
        <w:rPr>
          <w:rFonts w:ascii="Times New Roman" w:hAnsi="Times New Roman" w:cs="Times New Roman"/>
          <w:sz w:val="28"/>
          <w:szCs w:val="28"/>
        </w:rPr>
        <w:t xml:space="preserve">мм </w:t>
      </w:r>
      <w:r w:rsidR="00265688" w:rsidRPr="00186BA7">
        <w:rPr>
          <w:rFonts w:ascii="Times New Roman" w:hAnsi="Times New Roman" w:cs="Times New Roman"/>
          <w:sz w:val="28"/>
          <w:szCs w:val="28"/>
        </w:rPr>
        <w:t xml:space="preserve"> </w:t>
      </w:r>
      <w:r w:rsidRPr="00186BA7">
        <w:rPr>
          <w:rFonts w:ascii="Times New Roman" w:hAnsi="Times New Roman" w:cs="Times New Roman"/>
          <w:sz w:val="28"/>
          <w:szCs w:val="28"/>
        </w:rPr>
        <w:t xml:space="preserve">2. </w:t>
      </w:r>
      <w:proofErr w:type="spellStart"/>
      <w:r w:rsidRPr="00186BA7">
        <w:rPr>
          <w:rFonts w:ascii="Times New Roman" w:hAnsi="Times New Roman" w:cs="Times New Roman"/>
          <w:sz w:val="28"/>
          <w:szCs w:val="28"/>
        </w:rPr>
        <w:t>Груболускувата</w:t>
      </w:r>
      <w:proofErr w:type="spellEnd"/>
      <w:r w:rsidRPr="00186BA7">
        <w:rPr>
          <w:rFonts w:ascii="Times New Roman" w:hAnsi="Times New Roman" w:cs="Times New Roman"/>
          <w:sz w:val="28"/>
          <w:szCs w:val="28"/>
        </w:rPr>
        <w:t xml:space="preserve"> </w:t>
      </w:r>
      <w:r w:rsidR="00265688" w:rsidRPr="00186BA7">
        <w:rPr>
          <w:rFonts w:ascii="Times New Roman" w:hAnsi="Times New Roman" w:cs="Times New Roman"/>
          <w:sz w:val="28"/>
          <w:szCs w:val="28"/>
        </w:rPr>
        <w:t>3−1</w:t>
      </w:r>
      <w:r w:rsidR="00BE5948">
        <w:rPr>
          <w:rFonts w:ascii="Times New Roman" w:hAnsi="Times New Roman" w:cs="Times New Roman"/>
          <w:sz w:val="28"/>
          <w:szCs w:val="28"/>
        </w:rPr>
        <w:t>мм</w:t>
      </w:r>
    </w:p>
    <w:p w14:paraId="0A5F386B" w14:textId="195D8F45" w:rsidR="00F50886" w:rsidRDefault="00265688" w:rsidP="000F11D7">
      <w:pPr>
        <w:spacing w:after="0"/>
        <w:ind w:firstLine="708"/>
        <w:jc w:val="both"/>
        <w:rPr>
          <w:rFonts w:ascii="Times New Roman" w:hAnsi="Times New Roman" w:cs="Times New Roman"/>
          <w:sz w:val="28"/>
          <w:szCs w:val="28"/>
        </w:rPr>
      </w:pPr>
      <w:r w:rsidRPr="00186BA7">
        <w:rPr>
          <w:rFonts w:ascii="Times New Roman" w:hAnsi="Times New Roman" w:cs="Times New Roman"/>
          <w:sz w:val="28"/>
          <w:szCs w:val="28"/>
        </w:rPr>
        <w:t xml:space="preserve"> </w:t>
      </w:r>
      <w:r w:rsidR="00BE5948">
        <w:rPr>
          <w:rFonts w:ascii="Times New Roman" w:hAnsi="Times New Roman" w:cs="Times New Roman"/>
          <w:sz w:val="28"/>
          <w:szCs w:val="28"/>
        </w:rPr>
        <w:t xml:space="preserve">3. </w:t>
      </w:r>
      <w:proofErr w:type="spellStart"/>
      <w:r w:rsidR="00BE5948">
        <w:rPr>
          <w:rFonts w:ascii="Times New Roman" w:hAnsi="Times New Roman" w:cs="Times New Roman"/>
          <w:sz w:val="28"/>
          <w:szCs w:val="28"/>
        </w:rPr>
        <w:t>Дрібнолускувата</w:t>
      </w:r>
      <w:proofErr w:type="spellEnd"/>
      <w:r w:rsidR="00BE5948">
        <w:rPr>
          <w:rFonts w:ascii="Times New Roman" w:hAnsi="Times New Roman" w:cs="Times New Roman"/>
          <w:sz w:val="28"/>
          <w:szCs w:val="28"/>
        </w:rPr>
        <w:t xml:space="preserve"> </w:t>
      </w:r>
      <w:r w:rsidR="00F50886" w:rsidRPr="00186BA7">
        <w:rPr>
          <w:rFonts w:ascii="Times New Roman" w:hAnsi="Times New Roman" w:cs="Times New Roman"/>
          <w:sz w:val="28"/>
          <w:szCs w:val="28"/>
        </w:rPr>
        <w:t>&lt;1</w:t>
      </w:r>
      <w:r w:rsidR="00BE5948">
        <w:rPr>
          <w:rFonts w:ascii="Times New Roman" w:hAnsi="Times New Roman" w:cs="Times New Roman"/>
          <w:sz w:val="28"/>
          <w:szCs w:val="28"/>
        </w:rPr>
        <w:t>мм</w:t>
      </w:r>
    </w:p>
    <w:p w14:paraId="0304FCEA" w14:textId="52071EB9" w:rsidR="00BE5948" w:rsidRDefault="00186BA7" w:rsidP="000F11D7">
      <w:pPr>
        <w:spacing w:after="0"/>
        <w:ind w:firstLine="708"/>
        <w:jc w:val="both"/>
        <w:rPr>
          <w:rFonts w:ascii="Times New Roman" w:hAnsi="Times New Roman" w:cs="Times New Roman"/>
          <w:sz w:val="28"/>
          <w:szCs w:val="28"/>
        </w:rPr>
      </w:pPr>
      <w:r w:rsidRPr="00186BA7">
        <w:rPr>
          <w:rFonts w:ascii="Times New Roman" w:hAnsi="Times New Roman" w:cs="Times New Roman"/>
          <w:sz w:val="28"/>
          <w:szCs w:val="28"/>
        </w:rPr>
        <w:lastRenderedPageBreak/>
        <w:t xml:space="preserve">Брилиста структура притаманна глинистим, болотним ґрунтам; грудкувато-зерниста – гумусовим і перехідним горизонтам чорноземів, каштанових ґрунтів; </w:t>
      </w:r>
      <w:proofErr w:type="spellStart"/>
      <w:r w:rsidRPr="00186BA7">
        <w:rPr>
          <w:rFonts w:ascii="Times New Roman" w:hAnsi="Times New Roman" w:cs="Times New Roman"/>
          <w:sz w:val="28"/>
          <w:szCs w:val="28"/>
        </w:rPr>
        <w:t>горіхувата</w:t>
      </w:r>
      <w:proofErr w:type="spellEnd"/>
      <w:r w:rsidRPr="00186BA7">
        <w:rPr>
          <w:rFonts w:ascii="Times New Roman" w:hAnsi="Times New Roman" w:cs="Times New Roman"/>
          <w:sz w:val="28"/>
          <w:szCs w:val="28"/>
        </w:rPr>
        <w:t xml:space="preserve"> і призматична – ілювіальним горизонтам підзолистих і </w:t>
      </w:r>
      <w:r w:rsidR="008265D8" w:rsidRPr="00186BA7">
        <w:rPr>
          <w:rFonts w:ascii="Times New Roman" w:hAnsi="Times New Roman" w:cs="Times New Roman"/>
          <w:sz w:val="28"/>
          <w:szCs w:val="28"/>
        </w:rPr>
        <w:t>підзолистих</w:t>
      </w:r>
      <w:r w:rsidRPr="00186BA7">
        <w:rPr>
          <w:rFonts w:ascii="Times New Roman" w:hAnsi="Times New Roman" w:cs="Times New Roman"/>
          <w:sz w:val="28"/>
          <w:szCs w:val="28"/>
        </w:rPr>
        <w:t xml:space="preserve"> ґрунтів; стовпчаста і призматична – солонцевим горизонтам; плитчаста, пластинчаста, </w:t>
      </w:r>
      <w:proofErr w:type="spellStart"/>
      <w:r w:rsidRPr="00186BA7">
        <w:rPr>
          <w:rFonts w:ascii="Times New Roman" w:hAnsi="Times New Roman" w:cs="Times New Roman"/>
          <w:sz w:val="28"/>
          <w:szCs w:val="28"/>
        </w:rPr>
        <w:t>листувата</w:t>
      </w:r>
      <w:proofErr w:type="spellEnd"/>
      <w:r w:rsidRPr="00186BA7">
        <w:rPr>
          <w:rFonts w:ascii="Times New Roman" w:hAnsi="Times New Roman" w:cs="Times New Roman"/>
          <w:sz w:val="28"/>
          <w:szCs w:val="28"/>
        </w:rPr>
        <w:t xml:space="preserve"> – елювіальним горизонтам підзолистих, солонцюватих, </w:t>
      </w:r>
      <w:proofErr w:type="spellStart"/>
      <w:r w:rsidRPr="00186BA7">
        <w:rPr>
          <w:rFonts w:ascii="Times New Roman" w:hAnsi="Times New Roman" w:cs="Times New Roman"/>
          <w:sz w:val="28"/>
          <w:szCs w:val="28"/>
        </w:rPr>
        <w:t>такироподібних</w:t>
      </w:r>
      <w:proofErr w:type="spellEnd"/>
      <w:r w:rsidRPr="00186BA7">
        <w:rPr>
          <w:rFonts w:ascii="Times New Roman" w:hAnsi="Times New Roman" w:cs="Times New Roman"/>
          <w:sz w:val="28"/>
          <w:szCs w:val="28"/>
        </w:rPr>
        <w:t xml:space="preserve"> ґрунтів. У природі структура ґрунту частіше буває змішаною. </w:t>
      </w:r>
    </w:p>
    <w:p w14:paraId="6ADCB7EE" w14:textId="1465B523" w:rsidR="00186BA7" w:rsidRDefault="00186BA7" w:rsidP="000F11D7">
      <w:pPr>
        <w:spacing w:after="0"/>
        <w:ind w:firstLine="708"/>
        <w:jc w:val="both"/>
        <w:rPr>
          <w:rFonts w:ascii="Times New Roman" w:hAnsi="Times New Roman" w:cs="Times New Roman"/>
          <w:sz w:val="28"/>
          <w:szCs w:val="28"/>
        </w:rPr>
      </w:pPr>
      <w:r w:rsidRPr="00186BA7">
        <w:rPr>
          <w:rFonts w:ascii="Times New Roman" w:hAnsi="Times New Roman" w:cs="Times New Roman"/>
          <w:sz w:val="28"/>
          <w:szCs w:val="28"/>
        </w:rPr>
        <w:t xml:space="preserve">Наприклад, грудкувато-зерниста, </w:t>
      </w:r>
      <w:proofErr w:type="spellStart"/>
      <w:r w:rsidRPr="00186BA7">
        <w:rPr>
          <w:rFonts w:ascii="Times New Roman" w:hAnsi="Times New Roman" w:cs="Times New Roman"/>
          <w:sz w:val="28"/>
          <w:szCs w:val="28"/>
        </w:rPr>
        <w:t>горыхувато-призматична</w:t>
      </w:r>
      <w:proofErr w:type="spellEnd"/>
      <w:r w:rsidRPr="00186BA7">
        <w:rPr>
          <w:rFonts w:ascii="Times New Roman" w:hAnsi="Times New Roman" w:cs="Times New Roman"/>
          <w:sz w:val="28"/>
          <w:szCs w:val="28"/>
        </w:rPr>
        <w:t>. У такому випадку останнє слово у складній назві означає кількісну перевагу призматичних агрегатів</w:t>
      </w:r>
    </w:p>
    <w:p w14:paraId="1CE2BD75" w14:textId="418AFEC1" w:rsidR="00893665" w:rsidRDefault="00893665" w:rsidP="000F11D7">
      <w:pPr>
        <w:spacing w:after="0"/>
        <w:ind w:firstLine="708"/>
        <w:jc w:val="both"/>
        <w:rPr>
          <w:rFonts w:ascii="Times New Roman" w:hAnsi="Times New Roman" w:cs="Times New Roman"/>
          <w:sz w:val="28"/>
          <w:szCs w:val="28"/>
        </w:rPr>
      </w:pPr>
    </w:p>
    <w:p w14:paraId="2604A3FD" w14:textId="77777777" w:rsidR="00893665" w:rsidRPr="00893665" w:rsidRDefault="00893665" w:rsidP="000F11D7">
      <w:pPr>
        <w:spacing w:after="0"/>
        <w:ind w:firstLine="708"/>
        <w:jc w:val="both"/>
        <w:rPr>
          <w:rFonts w:ascii="Times New Roman" w:hAnsi="Times New Roman" w:cs="Times New Roman"/>
          <w:sz w:val="28"/>
          <w:szCs w:val="28"/>
        </w:rPr>
      </w:pPr>
      <w:r w:rsidRPr="008265D8">
        <w:rPr>
          <w:rFonts w:ascii="Times New Roman" w:hAnsi="Times New Roman" w:cs="Times New Roman"/>
          <w:b/>
          <w:sz w:val="28"/>
          <w:szCs w:val="28"/>
        </w:rPr>
        <w:t>Склад</w:t>
      </w:r>
      <w:r w:rsidRPr="00893665">
        <w:rPr>
          <w:rFonts w:ascii="Times New Roman" w:hAnsi="Times New Roman" w:cs="Times New Roman"/>
          <w:sz w:val="28"/>
          <w:szCs w:val="28"/>
        </w:rPr>
        <w:t xml:space="preserve"> − зовнішнє виявлення щільності й пористості ґрунту. За будовою розрізняють ґрунти:</w:t>
      </w:r>
    </w:p>
    <w:p w14:paraId="1B13DC55" w14:textId="77777777" w:rsidR="00893665" w:rsidRPr="00893665" w:rsidRDefault="00893665" w:rsidP="000F11D7">
      <w:pPr>
        <w:spacing w:after="0"/>
        <w:ind w:firstLine="708"/>
        <w:jc w:val="both"/>
        <w:rPr>
          <w:rFonts w:ascii="Times New Roman" w:hAnsi="Times New Roman" w:cs="Times New Roman"/>
          <w:sz w:val="28"/>
          <w:szCs w:val="28"/>
        </w:rPr>
      </w:pPr>
      <w:r w:rsidRPr="00893665">
        <w:rPr>
          <w:rFonts w:ascii="Times New Roman" w:hAnsi="Times New Roman" w:cs="Times New Roman"/>
          <w:sz w:val="28"/>
          <w:szCs w:val="28"/>
        </w:rPr>
        <w:t xml:space="preserve"> злиті – характеризується дуже щільним приляганням часток, що нерідко утворюють зцементовану масу, ніж у ґрунт не входить, копати яму лопатою майже неможливо, доводиться використовувати лом.</w:t>
      </w:r>
    </w:p>
    <w:p w14:paraId="63F85DED" w14:textId="77777777" w:rsidR="00893665" w:rsidRPr="00893665" w:rsidRDefault="00893665" w:rsidP="000F11D7">
      <w:pPr>
        <w:spacing w:after="0"/>
        <w:ind w:firstLine="708"/>
        <w:jc w:val="both"/>
        <w:rPr>
          <w:rFonts w:ascii="Times New Roman" w:hAnsi="Times New Roman" w:cs="Times New Roman"/>
          <w:sz w:val="28"/>
          <w:szCs w:val="28"/>
        </w:rPr>
      </w:pPr>
      <w:r w:rsidRPr="00893665">
        <w:rPr>
          <w:rFonts w:ascii="Times New Roman" w:hAnsi="Times New Roman" w:cs="Times New Roman"/>
          <w:sz w:val="28"/>
          <w:szCs w:val="28"/>
        </w:rPr>
        <w:t xml:space="preserve"> щільні – потребують значних зусиль для вдавлення ножа в ґрунт, лезо ножа входить тільки на 5−6 см.</w:t>
      </w:r>
    </w:p>
    <w:p w14:paraId="4A383E04" w14:textId="77777777" w:rsidR="00893665" w:rsidRPr="00893665" w:rsidRDefault="00893665" w:rsidP="000F11D7">
      <w:pPr>
        <w:spacing w:after="0"/>
        <w:ind w:firstLine="708"/>
        <w:jc w:val="both"/>
        <w:rPr>
          <w:rFonts w:ascii="Times New Roman" w:hAnsi="Times New Roman" w:cs="Times New Roman"/>
          <w:sz w:val="28"/>
          <w:szCs w:val="28"/>
        </w:rPr>
      </w:pPr>
      <w:r w:rsidRPr="00893665">
        <w:rPr>
          <w:rFonts w:ascii="Times New Roman" w:hAnsi="Times New Roman" w:cs="Times New Roman"/>
          <w:sz w:val="28"/>
          <w:szCs w:val="28"/>
        </w:rPr>
        <w:t xml:space="preserve"> рихлі  – ніж входить на всю довжину леза (15−20 см) з помітним зусиллям.</w:t>
      </w:r>
    </w:p>
    <w:p w14:paraId="6AAFEF06" w14:textId="77777777" w:rsidR="00893665" w:rsidRPr="00893665" w:rsidRDefault="00893665" w:rsidP="000F11D7">
      <w:pPr>
        <w:spacing w:after="0"/>
        <w:ind w:firstLine="708"/>
        <w:jc w:val="both"/>
        <w:rPr>
          <w:rFonts w:ascii="Times New Roman" w:hAnsi="Times New Roman" w:cs="Times New Roman"/>
          <w:sz w:val="28"/>
          <w:szCs w:val="28"/>
        </w:rPr>
      </w:pPr>
      <w:r w:rsidRPr="00893665">
        <w:rPr>
          <w:rFonts w:ascii="Times New Roman" w:hAnsi="Times New Roman" w:cs="Times New Roman"/>
          <w:sz w:val="28"/>
          <w:szCs w:val="28"/>
        </w:rPr>
        <w:t xml:space="preserve"> пухкі – частки не пов’язані друг з другом, ґрунтова маса є сипучою, ніж легко проникає до рукоятки, яма копається легко.</w:t>
      </w:r>
    </w:p>
    <w:p w14:paraId="0C5C165F" w14:textId="77777777" w:rsidR="00893665" w:rsidRDefault="00893665" w:rsidP="00F50886">
      <w:pPr>
        <w:spacing w:after="0"/>
        <w:ind w:firstLine="708"/>
        <w:rPr>
          <w:rFonts w:ascii="Times New Roman" w:hAnsi="Times New Roman" w:cs="Times New Roman"/>
          <w:sz w:val="28"/>
          <w:szCs w:val="28"/>
        </w:rPr>
      </w:pPr>
    </w:p>
    <w:p w14:paraId="02EC7E35" w14:textId="143A950E" w:rsidR="00730B15" w:rsidRPr="00730B15" w:rsidRDefault="00730B15" w:rsidP="000F11D7">
      <w:pPr>
        <w:spacing w:after="0"/>
        <w:ind w:firstLine="708"/>
        <w:jc w:val="both"/>
        <w:rPr>
          <w:rFonts w:ascii="Times New Roman" w:hAnsi="Times New Roman" w:cs="Times New Roman"/>
          <w:sz w:val="28"/>
          <w:szCs w:val="28"/>
        </w:rPr>
      </w:pPr>
      <w:r w:rsidRPr="00BE5948">
        <w:rPr>
          <w:rFonts w:ascii="Times New Roman" w:hAnsi="Times New Roman" w:cs="Times New Roman"/>
          <w:b/>
          <w:i/>
          <w:sz w:val="28"/>
          <w:szCs w:val="28"/>
        </w:rPr>
        <w:t xml:space="preserve">Новоутворення </w:t>
      </w:r>
      <w:r w:rsidRPr="00730B15">
        <w:rPr>
          <w:rFonts w:ascii="Times New Roman" w:hAnsi="Times New Roman" w:cs="Times New Roman"/>
          <w:sz w:val="28"/>
          <w:szCs w:val="28"/>
        </w:rPr>
        <w:t>являють собою локальні скупчення в масі ґрунту речовин різної форми та хімічного склад</w:t>
      </w:r>
      <w:r w:rsidR="00BE5948">
        <w:rPr>
          <w:rFonts w:ascii="Times New Roman" w:hAnsi="Times New Roman" w:cs="Times New Roman"/>
          <w:sz w:val="28"/>
          <w:szCs w:val="28"/>
        </w:rPr>
        <w:t>у</w:t>
      </w:r>
      <w:r w:rsidRPr="00730B15">
        <w:rPr>
          <w:rFonts w:ascii="Times New Roman" w:hAnsi="Times New Roman" w:cs="Times New Roman"/>
          <w:sz w:val="28"/>
          <w:szCs w:val="28"/>
        </w:rPr>
        <w:t>, які є наслідком ґрунтотворного процесу. Розрізняють хімічні й біологічні новоутворення.</w:t>
      </w:r>
    </w:p>
    <w:p w14:paraId="13FA1B5E" w14:textId="4FC81B8B" w:rsidR="00730B15" w:rsidRDefault="00730B15" w:rsidP="000F11D7">
      <w:pPr>
        <w:spacing w:after="0"/>
        <w:ind w:firstLine="708"/>
        <w:jc w:val="both"/>
        <w:rPr>
          <w:rFonts w:ascii="Times New Roman" w:hAnsi="Times New Roman" w:cs="Times New Roman"/>
          <w:sz w:val="28"/>
          <w:szCs w:val="28"/>
        </w:rPr>
      </w:pPr>
      <w:r w:rsidRPr="00F86BD5">
        <w:rPr>
          <w:rFonts w:ascii="Times New Roman" w:hAnsi="Times New Roman" w:cs="Times New Roman"/>
          <w:sz w:val="28"/>
          <w:szCs w:val="28"/>
          <w:u w:val="single"/>
        </w:rPr>
        <w:t>Хімічні новоутворення</w:t>
      </w:r>
      <w:r w:rsidRPr="00730B15">
        <w:rPr>
          <w:rFonts w:ascii="Times New Roman" w:hAnsi="Times New Roman" w:cs="Times New Roman"/>
          <w:sz w:val="28"/>
          <w:szCs w:val="28"/>
        </w:rPr>
        <w:t xml:space="preserve"> поділяються на вицвіти й нальоти (хімічні речовини виступають на поверхні ґрунту або на стінках розрізу у вигляді тонкої плівочки); кірочки, </w:t>
      </w:r>
      <w:proofErr w:type="spellStart"/>
      <w:r w:rsidRPr="00730B15">
        <w:rPr>
          <w:rFonts w:ascii="Times New Roman" w:hAnsi="Times New Roman" w:cs="Times New Roman"/>
          <w:sz w:val="28"/>
          <w:szCs w:val="28"/>
        </w:rPr>
        <w:t>примазки</w:t>
      </w:r>
      <w:proofErr w:type="spellEnd"/>
      <w:r w:rsidRPr="00730B15">
        <w:rPr>
          <w:rFonts w:ascii="Times New Roman" w:hAnsi="Times New Roman" w:cs="Times New Roman"/>
          <w:sz w:val="28"/>
          <w:szCs w:val="28"/>
        </w:rPr>
        <w:t xml:space="preserve">, </w:t>
      </w:r>
      <w:proofErr w:type="spellStart"/>
      <w:r w:rsidRPr="00730B15">
        <w:rPr>
          <w:rFonts w:ascii="Times New Roman" w:hAnsi="Times New Roman" w:cs="Times New Roman"/>
          <w:sz w:val="28"/>
          <w:szCs w:val="28"/>
        </w:rPr>
        <w:t>затьоки</w:t>
      </w:r>
      <w:proofErr w:type="spellEnd"/>
      <w:r w:rsidRPr="00730B15">
        <w:rPr>
          <w:rFonts w:ascii="Times New Roman" w:hAnsi="Times New Roman" w:cs="Times New Roman"/>
          <w:sz w:val="28"/>
          <w:szCs w:val="28"/>
        </w:rPr>
        <w:t xml:space="preserve"> на зрізі ґрунту або </w:t>
      </w:r>
      <w:proofErr w:type="spellStart"/>
      <w:r w:rsidRPr="00730B15">
        <w:rPr>
          <w:rFonts w:ascii="Times New Roman" w:hAnsi="Times New Roman" w:cs="Times New Roman"/>
          <w:sz w:val="28"/>
          <w:szCs w:val="28"/>
        </w:rPr>
        <w:t>стінкахшпарин</w:t>
      </w:r>
      <w:proofErr w:type="spellEnd"/>
      <w:r w:rsidRPr="00730B15">
        <w:rPr>
          <w:rFonts w:ascii="Times New Roman" w:hAnsi="Times New Roman" w:cs="Times New Roman"/>
          <w:sz w:val="28"/>
          <w:szCs w:val="28"/>
        </w:rPr>
        <w:t xml:space="preserve"> (хімічні речовини утворюють прошарки невеликої товщини); прожилки і трубочки (речовини займають ходи черв'яків або коренів, пори та шпарини ґрунту); конкреції та стягнення (скупчення різних речовин кулястої форми); прошарки (речовини скупчуються у великій кількості, просочуючи окремі шари ґрунту).</w:t>
      </w:r>
    </w:p>
    <w:p w14:paraId="4CD5CEC2" w14:textId="77777777" w:rsidR="00F86BD5" w:rsidRDefault="00F86BD5" w:rsidP="000F11D7">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730B15" w:rsidRPr="00730B15">
        <w:rPr>
          <w:rFonts w:ascii="Times New Roman" w:hAnsi="Times New Roman" w:cs="Times New Roman"/>
          <w:sz w:val="28"/>
          <w:szCs w:val="28"/>
        </w:rPr>
        <w:t>иділяються у вигляді:</w:t>
      </w:r>
    </w:p>
    <w:p w14:paraId="63D0D6EE" w14:textId="2C2970B6" w:rsidR="00F86BD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 а) наль</w:t>
      </w:r>
      <w:r w:rsidR="00F86BD5">
        <w:rPr>
          <w:rFonts w:ascii="Times New Roman" w:hAnsi="Times New Roman" w:cs="Times New Roman"/>
          <w:sz w:val="28"/>
          <w:szCs w:val="28"/>
        </w:rPr>
        <w:t>оту, який надає ґрунту «сивини»</w:t>
      </w:r>
    </w:p>
    <w:p w14:paraId="71AD4F9F" w14:textId="27444629" w:rsidR="00F86BD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 б) </w:t>
      </w:r>
      <w:proofErr w:type="spellStart"/>
      <w:r w:rsidRPr="00730B15">
        <w:rPr>
          <w:rFonts w:ascii="Times New Roman" w:hAnsi="Times New Roman" w:cs="Times New Roman"/>
          <w:sz w:val="28"/>
          <w:szCs w:val="28"/>
        </w:rPr>
        <w:t>псевдоміцелію</w:t>
      </w:r>
      <w:proofErr w:type="spellEnd"/>
      <w:r w:rsidRPr="00730B15">
        <w:rPr>
          <w:rFonts w:ascii="Times New Roman" w:hAnsi="Times New Roman" w:cs="Times New Roman"/>
          <w:sz w:val="28"/>
          <w:szCs w:val="28"/>
        </w:rPr>
        <w:t xml:space="preserve"> (карбонатної плісняви) — скупчення дуже тонких го</w:t>
      </w:r>
      <w:r w:rsidR="00F86BD5">
        <w:rPr>
          <w:rFonts w:ascii="Times New Roman" w:hAnsi="Times New Roman" w:cs="Times New Roman"/>
          <w:sz w:val="28"/>
          <w:szCs w:val="28"/>
        </w:rPr>
        <w:t xml:space="preserve">лчастих </w:t>
      </w:r>
      <w:r w:rsidR="005356EA">
        <w:rPr>
          <w:rFonts w:ascii="Times New Roman" w:hAnsi="Times New Roman" w:cs="Times New Roman"/>
          <w:sz w:val="28"/>
          <w:szCs w:val="28"/>
        </w:rPr>
        <w:t>кристалів</w:t>
      </w:r>
      <w:r w:rsidR="00F86BD5">
        <w:rPr>
          <w:rFonts w:ascii="Times New Roman" w:hAnsi="Times New Roman" w:cs="Times New Roman"/>
          <w:sz w:val="28"/>
          <w:szCs w:val="28"/>
        </w:rPr>
        <w:t xml:space="preserve"> СаСО3, MgCO3</w:t>
      </w:r>
    </w:p>
    <w:p w14:paraId="48F870E8" w14:textId="77777777" w:rsidR="00F86BD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в) </w:t>
      </w:r>
      <w:proofErr w:type="spellStart"/>
      <w:r w:rsidRPr="00730B15">
        <w:rPr>
          <w:rFonts w:ascii="Times New Roman" w:hAnsi="Times New Roman" w:cs="Times New Roman"/>
          <w:sz w:val="28"/>
          <w:szCs w:val="28"/>
        </w:rPr>
        <w:t>білозірки</w:t>
      </w:r>
      <w:proofErr w:type="spellEnd"/>
      <w:r w:rsidRPr="00730B15">
        <w:rPr>
          <w:rFonts w:ascii="Times New Roman" w:hAnsi="Times New Roman" w:cs="Times New Roman"/>
          <w:sz w:val="28"/>
          <w:szCs w:val="28"/>
        </w:rPr>
        <w:t xml:space="preserve"> – плям кулястої форми діаметром до 1–2</w:t>
      </w:r>
      <w:r w:rsidR="00F86BD5">
        <w:rPr>
          <w:rFonts w:ascii="Times New Roman" w:hAnsi="Times New Roman" w:cs="Times New Roman"/>
          <w:sz w:val="28"/>
          <w:szCs w:val="28"/>
        </w:rPr>
        <w:t xml:space="preserve"> см, з різко окресленими краями</w:t>
      </w:r>
    </w:p>
    <w:p w14:paraId="5DF5C289" w14:textId="77777777" w:rsidR="00F86BD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 г) </w:t>
      </w:r>
      <w:proofErr w:type="spellStart"/>
      <w:r w:rsidRPr="00730B15">
        <w:rPr>
          <w:rFonts w:ascii="Times New Roman" w:hAnsi="Times New Roman" w:cs="Times New Roman"/>
          <w:sz w:val="28"/>
          <w:szCs w:val="28"/>
        </w:rPr>
        <w:t>журавчиків</w:t>
      </w:r>
      <w:proofErr w:type="spellEnd"/>
      <w:r w:rsidRPr="00730B15">
        <w:rPr>
          <w:rFonts w:ascii="Times New Roman" w:hAnsi="Times New Roman" w:cs="Times New Roman"/>
          <w:sz w:val="28"/>
          <w:szCs w:val="28"/>
        </w:rPr>
        <w:t xml:space="preserve"> — щільних скупчень карбонатів кальцію й</w:t>
      </w:r>
      <w:r w:rsidR="00F86BD5">
        <w:rPr>
          <w:rFonts w:ascii="Times New Roman" w:hAnsi="Times New Roman" w:cs="Times New Roman"/>
          <w:sz w:val="28"/>
          <w:szCs w:val="28"/>
        </w:rPr>
        <w:t xml:space="preserve"> магнію різної форми і розмірів</w:t>
      </w:r>
    </w:p>
    <w:p w14:paraId="57A77CD9" w14:textId="3ECD1D9C" w:rsidR="00730B15" w:rsidRPr="00730B1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 д) дутиків — пустих всередині кулястих скупчень карбонатів;</w:t>
      </w:r>
    </w:p>
    <w:p w14:paraId="10A116FD" w14:textId="77777777" w:rsidR="00F86BD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lastRenderedPageBreak/>
        <w:t xml:space="preserve"> Накопичення окислів і гідратів заліза й мангану </w:t>
      </w:r>
    </w:p>
    <w:p w14:paraId="68A132D0" w14:textId="77777777" w:rsidR="00F86BD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За формою розрізняють: </w:t>
      </w:r>
    </w:p>
    <w:p w14:paraId="042ACB3F" w14:textId="0EFBB025" w:rsidR="00F86BD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а) нальоти, плівки і вицвіти бурого й темно-бурого забарвлення, які утворюються на поверхні структурних </w:t>
      </w:r>
      <w:proofErr w:type="spellStart"/>
      <w:r>
        <w:rPr>
          <w:rFonts w:ascii="Times New Roman" w:hAnsi="Times New Roman" w:cs="Times New Roman"/>
          <w:sz w:val="28"/>
          <w:szCs w:val="28"/>
        </w:rPr>
        <w:t>окремостей</w:t>
      </w:r>
      <w:proofErr w:type="spellEnd"/>
      <w:r>
        <w:rPr>
          <w:rFonts w:ascii="Times New Roman" w:hAnsi="Times New Roman" w:cs="Times New Roman"/>
          <w:sz w:val="28"/>
          <w:szCs w:val="28"/>
        </w:rPr>
        <w:t xml:space="preserve"> </w:t>
      </w:r>
      <w:r w:rsidR="00F86BD5">
        <w:rPr>
          <w:rFonts w:ascii="Times New Roman" w:hAnsi="Times New Roman" w:cs="Times New Roman"/>
          <w:sz w:val="28"/>
          <w:szCs w:val="28"/>
        </w:rPr>
        <w:t xml:space="preserve"> або на стінках шпарин.</w:t>
      </w:r>
    </w:p>
    <w:p w14:paraId="614C6526" w14:textId="1F831E36" w:rsidR="00F86BD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 б) </w:t>
      </w:r>
      <w:proofErr w:type="spellStart"/>
      <w:r w:rsidRPr="00730B15">
        <w:rPr>
          <w:rFonts w:ascii="Times New Roman" w:hAnsi="Times New Roman" w:cs="Times New Roman"/>
          <w:sz w:val="28"/>
          <w:szCs w:val="28"/>
        </w:rPr>
        <w:t>примазки</w:t>
      </w:r>
      <w:proofErr w:type="spellEnd"/>
      <w:r w:rsidRPr="00730B15">
        <w:rPr>
          <w:rFonts w:ascii="Times New Roman" w:hAnsi="Times New Roman" w:cs="Times New Roman"/>
          <w:sz w:val="28"/>
          <w:szCs w:val="28"/>
        </w:rPr>
        <w:t xml:space="preserve">, плями, </w:t>
      </w:r>
      <w:proofErr w:type="spellStart"/>
      <w:r w:rsidRPr="00730B15">
        <w:rPr>
          <w:rFonts w:ascii="Times New Roman" w:hAnsi="Times New Roman" w:cs="Times New Roman"/>
          <w:sz w:val="28"/>
          <w:szCs w:val="28"/>
        </w:rPr>
        <w:t>натьоки</w:t>
      </w:r>
      <w:proofErr w:type="spellEnd"/>
      <w:r w:rsidRPr="00730B15">
        <w:rPr>
          <w:rFonts w:ascii="Times New Roman" w:hAnsi="Times New Roman" w:cs="Times New Roman"/>
          <w:sz w:val="28"/>
          <w:szCs w:val="28"/>
        </w:rPr>
        <w:t xml:space="preserve"> різного забарвлення й відтінку (вохристі, брунатно-бурі, чорні тощо), </w:t>
      </w:r>
    </w:p>
    <w:p w14:paraId="5B57B1D9" w14:textId="77777777" w:rsidR="00F86BD5" w:rsidRDefault="00730B15" w:rsidP="000F11D7">
      <w:pPr>
        <w:spacing w:after="0"/>
        <w:ind w:firstLine="708"/>
        <w:jc w:val="both"/>
        <w:rPr>
          <w:rFonts w:ascii="Times New Roman" w:hAnsi="Times New Roman" w:cs="Times New Roman"/>
          <w:sz w:val="28"/>
          <w:szCs w:val="28"/>
        </w:rPr>
      </w:pPr>
      <w:proofErr w:type="spellStart"/>
      <w:r w:rsidRPr="00730B15">
        <w:rPr>
          <w:rFonts w:ascii="Times New Roman" w:hAnsi="Times New Roman" w:cs="Times New Roman"/>
          <w:sz w:val="28"/>
          <w:szCs w:val="28"/>
        </w:rPr>
        <w:t>псевдофібри</w:t>
      </w:r>
      <w:proofErr w:type="spellEnd"/>
      <w:r w:rsidRPr="00730B15">
        <w:rPr>
          <w:rFonts w:ascii="Times New Roman" w:hAnsi="Times New Roman" w:cs="Times New Roman"/>
          <w:sz w:val="28"/>
          <w:szCs w:val="28"/>
        </w:rPr>
        <w:t xml:space="preserve"> (тонкі (до 1 см) скупчення </w:t>
      </w:r>
      <w:proofErr w:type="spellStart"/>
      <w:r w:rsidRPr="00730B15">
        <w:rPr>
          <w:rFonts w:ascii="Times New Roman" w:hAnsi="Times New Roman" w:cs="Times New Roman"/>
          <w:sz w:val="28"/>
          <w:szCs w:val="28"/>
        </w:rPr>
        <w:t>Fe</w:t>
      </w:r>
      <w:proofErr w:type="spellEnd"/>
      <w:r w:rsidRPr="00730B15">
        <w:rPr>
          <w:rFonts w:ascii="Times New Roman" w:hAnsi="Times New Roman" w:cs="Times New Roman"/>
          <w:sz w:val="28"/>
          <w:szCs w:val="28"/>
        </w:rPr>
        <w:t xml:space="preserve"> – в товщі пісків),</w:t>
      </w:r>
    </w:p>
    <w:p w14:paraId="3EAECE08" w14:textId="77777777" w:rsidR="00F86BD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 </w:t>
      </w:r>
      <w:proofErr w:type="spellStart"/>
      <w:r w:rsidRPr="00730B15">
        <w:rPr>
          <w:rFonts w:ascii="Times New Roman" w:hAnsi="Times New Roman" w:cs="Times New Roman"/>
          <w:sz w:val="28"/>
          <w:szCs w:val="28"/>
        </w:rPr>
        <w:t>ортзанди</w:t>
      </w:r>
      <w:proofErr w:type="spellEnd"/>
      <w:r w:rsidRPr="00730B15">
        <w:rPr>
          <w:rFonts w:ascii="Times New Roman" w:hAnsi="Times New Roman" w:cs="Times New Roman"/>
          <w:sz w:val="28"/>
          <w:szCs w:val="28"/>
        </w:rPr>
        <w:t xml:space="preserve"> (скупчення </w:t>
      </w:r>
      <w:proofErr w:type="spellStart"/>
      <w:r w:rsidRPr="00730B15">
        <w:rPr>
          <w:rFonts w:ascii="Times New Roman" w:hAnsi="Times New Roman" w:cs="Times New Roman"/>
          <w:sz w:val="28"/>
          <w:szCs w:val="28"/>
        </w:rPr>
        <w:t>Fe</w:t>
      </w:r>
      <w:proofErr w:type="spellEnd"/>
      <w:r w:rsidRPr="00730B15">
        <w:rPr>
          <w:rFonts w:ascii="Times New Roman" w:hAnsi="Times New Roman" w:cs="Times New Roman"/>
          <w:sz w:val="28"/>
          <w:szCs w:val="28"/>
        </w:rPr>
        <w:t xml:space="preserve"> у вигляді прошарків 1–3 см),</w:t>
      </w:r>
    </w:p>
    <w:p w14:paraId="6C324F8F" w14:textId="77777777" w:rsidR="00F86BD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 ортштейни (дуже щільні залізисті плити, які утворюються при дуже сильному контрасті окисно-відновних процесів) у піщаних ґрун</w:t>
      </w:r>
      <w:r w:rsidR="00F86BD5">
        <w:rPr>
          <w:rFonts w:ascii="Times New Roman" w:hAnsi="Times New Roman" w:cs="Times New Roman"/>
          <w:sz w:val="28"/>
          <w:szCs w:val="28"/>
        </w:rPr>
        <w:t>тах і породах («тигрові» піски)</w:t>
      </w:r>
    </w:p>
    <w:p w14:paraId="2CBAE6D0" w14:textId="77777777" w:rsidR="00F86BD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 г) залізисті трубочки – накопичення сполук заліза по ходах к</w:t>
      </w:r>
      <w:r w:rsidR="00F86BD5">
        <w:rPr>
          <w:rFonts w:ascii="Times New Roman" w:hAnsi="Times New Roman" w:cs="Times New Roman"/>
          <w:sz w:val="28"/>
          <w:szCs w:val="28"/>
        </w:rPr>
        <w:t>оренів</w:t>
      </w:r>
    </w:p>
    <w:p w14:paraId="3F143B2A" w14:textId="77777777" w:rsidR="00F86BD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 д) конкреції й </w:t>
      </w:r>
      <w:proofErr w:type="spellStart"/>
      <w:r w:rsidRPr="00730B15">
        <w:rPr>
          <w:rFonts w:ascii="Times New Roman" w:hAnsi="Times New Roman" w:cs="Times New Roman"/>
          <w:sz w:val="28"/>
          <w:szCs w:val="28"/>
        </w:rPr>
        <w:t>бобовини</w:t>
      </w:r>
      <w:proofErr w:type="spellEnd"/>
      <w:r w:rsidRPr="00730B15">
        <w:rPr>
          <w:rFonts w:ascii="Times New Roman" w:hAnsi="Times New Roman" w:cs="Times New Roman"/>
          <w:sz w:val="28"/>
          <w:szCs w:val="28"/>
        </w:rPr>
        <w:t xml:space="preserve"> – накопичення сполучень заліза і мангану кулястої форми величиною від дріб</w:t>
      </w:r>
      <w:r w:rsidR="00F86BD5">
        <w:rPr>
          <w:rFonts w:ascii="Times New Roman" w:hAnsi="Times New Roman" w:cs="Times New Roman"/>
          <w:sz w:val="28"/>
          <w:szCs w:val="28"/>
        </w:rPr>
        <w:t>ного зерна до волоського горіха</w:t>
      </w:r>
    </w:p>
    <w:p w14:paraId="356285FB" w14:textId="132CF734" w:rsidR="00730B15" w:rsidRPr="00730B1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 е) </w:t>
      </w:r>
      <w:proofErr w:type="spellStart"/>
      <w:r w:rsidRPr="00730B15">
        <w:rPr>
          <w:rFonts w:ascii="Times New Roman" w:hAnsi="Times New Roman" w:cs="Times New Roman"/>
          <w:sz w:val="28"/>
          <w:szCs w:val="28"/>
        </w:rPr>
        <w:t>залізо-манганцеві</w:t>
      </w:r>
      <w:proofErr w:type="spellEnd"/>
      <w:r w:rsidRPr="00730B15">
        <w:rPr>
          <w:rFonts w:ascii="Times New Roman" w:hAnsi="Times New Roman" w:cs="Times New Roman"/>
          <w:sz w:val="28"/>
          <w:szCs w:val="28"/>
        </w:rPr>
        <w:t xml:space="preserve"> </w:t>
      </w:r>
      <w:proofErr w:type="spellStart"/>
      <w:r w:rsidRPr="00730B15">
        <w:rPr>
          <w:rFonts w:ascii="Times New Roman" w:hAnsi="Times New Roman" w:cs="Times New Roman"/>
          <w:sz w:val="28"/>
          <w:szCs w:val="28"/>
        </w:rPr>
        <w:t>пунктації</w:t>
      </w:r>
      <w:proofErr w:type="spellEnd"/>
      <w:r w:rsidRPr="00730B15">
        <w:rPr>
          <w:rFonts w:ascii="Times New Roman" w:hAnsi="Times New Roman" w:cs="Times New Roman"/>
          <w:sz w:val="28"/>
          <w:szCs w:val="28"/>
        </w:rPr>
        <w:t xml:space="preserve"> – розкидані темно-бурі або чорні цяточки на стінках розрізу.</w:t>
      </w:r>
    </w:p>
    <w:p w14:paraId="2533015E" w14:textId="0CC0274D" w:rsidR="00730B15" w:rsidRPr="00730B15" w:rsidRDefault="00730B15" w:rsidP="000F11D7">
      <w:pPr>
        <w:spacing w:after="0"/>
        <w:ind w:firstLine="708"/>
        <w:jc w:val="both"/>
        <w:rPr>
          <w:rFonts w:ascii="Times New Roman" w:hAnsi="Times New Roman" w:cs="Times New Roman"/>
          <w:sz w:val="28"/>
          <w:szCs w:val="28"/>
        </w:rPr>
      </w:pPr>
      <w:r w:rsidRPr="00730B15">
        <w:rPr>
          <w:rFonts w:ascii="Times New Roman" w:hAnsi="Times New Roman" w:cs="Times New Roman"/>
          <w:sz w:val="28"/>
          <w:szCs w:val="28"/>
        </w:rPr>
        <w:t xml:space="preserve">Накопичення кремнезему у вигляді білястої борошнистої присипки, прожилок і накопичень кулястої форми в порах, а також у вигляді </w:t>
      </w:r>
      <w:proofErr w:type="spellStart"/>
      <w:r w:rsidRPr="00730B15">
        <w:rPr>
          <w:rFonts w:ascii="Times New Roman" w:hAnsi="Times New Roman" w:cs="Times New Roman"/>
          <w:sz w:val="28"/>
          <w:szCs w:val="28"/>
        </w:rPr>
        <w:t>затьоків</w:t>
      </w:r>
      <w:proofErr w:type="spellEnd"/>
      <w:r w:rsidRPr="00730B15">
        <w:rPr>
          <w:rFonts w:ascii="Times New Roman" w:hAnsi="Times New Roman" w:cs="Times New Roman"/>
          <w:sz w:val="28"/>
          <w:szCs w:val="28"/>
        </w:rPr>
        <w:t>, язиків та кишень у верхній частині ілювіального горизонту, що надходять туди з елювію.</w:t>
      </w:r>
    </w:p>
    <w:p w14:paraId="5583B958" w14:textId="173434D4" w:rsidR="00730B15" w:rsidRPr="00730B15" w:rsidRDefault="00730B15" w:rsidP="000F11D7">
      <w:pPr>
        <w:spacing w:after="0"/>
        <w:ind w:firstLine="708"/>
        <w:jc w:val="both"/>
        <w:rPr>
          <w:rFonts w:ascii="Times New Roman" w:hAnsi="Times New Roman" w:cs="Times New Roman"/>
          <w:sz w:val="28"/>
          <w:szCs w:val="28"/>
        </w:rPr>
      </w:pPr>
      <w:r w:rsidRPr="00F86BD5">
        <w:rPr>
          <w:rFonts w:ascii="Times New Roman" w:hAnsi="Times New Roman" w:cs="Times New Roman"/>
          <w:sz w:val="28"/>
          <w:szCs w:val="28"/>
          <w:u w:val="single"/>
        </w:rPr>
        <w:t>Біологічні новоутворення</w:t>
      </w:r>
      <w:r w:rsidRPr="00730B15">
        <w:rPr>
          <w:rFonts w:ascii="Times New Roman" w:hAnsi="Times New Roman" w:cs="Times New Roman"/>
          <w:sz w:val="28"/>
          <w:szCs w:val="28"/>
        </w:rPr>
        <w:t xml:space="preserve"> (тваринного і рослинного походження) можуть мати такі форми: </w:t>
      </w:r>
      <w:proofErr w:type="spellStart"/>
      <w:r w:rsidRPr="00730B15">
        <w:rPr>
          <w:rFonts w:ascii="Times New Roman" w:hAnsi="Times New Roman" w:cs="Times New Roman"/>
          <w:sz w:val="28"/>
          <w:szCs w:val="28"/>
        </w:rPr>
        <w:t>червороїни</w:t>
      </w:r>
      <w:proofErr w:type="spellEnd"/>
      <w:r w:rsidRPr="00730B15">
        <w:rPr>
          <w:rFonts w:ascii="Times New Roman" w:hAnsi="Times New Roman" w:cs="Times New Roman"/>
          <w:sz w:val="28"/>
          <w:szCs w:val="28"/>
        </w:rPr>
        <w:t xml:space="preserve"> – хвилясті ходи-канальці черв'яків; копроліти – екскременти дощових черв'яків у вигляді невеликих клубочків. Це шматочки землі, що пройшли крізь травний апарат черв'яків і просочені (склеєні) їх виділеннями; кротовини – пусті та заповнені ходи риючих тварин (ховрахів, байбаків, кротів тощо); кореневими – згнилі великі корені рослин.</w:t>
      </w:r>
    </w:p>
    <w:p w14:paraId="3A07257F" w14:textId="468DB3B1" w:rsidR="00730B15" w:rsidRDefault="00730B15" w:rsidP="000F11D7">
      <w:pPr>
        <w:spacing w:after="0"/>
        <w:ind w:firstLine="708"/>
        <w:jc w:val="both"/>
        <w:rPr>
          <w:rFonts w:ascii="Times New Roman" w:hAnsi="Times New Roman" w:cs="Times New Roman"/>
          <w:sz w:val="28"/>
          <w:szCs w:val="28"/>
        </w:rPr>
      </w:pPr>
      <w:r w:rsidRPr="00730B15">
        <w:rPr>
          <w:sz w:val="28"/>
          <w:szCs w:val="28"/>
        </w:rPr>
        <w:t xml:space="preserve"> </w:t>
      </w:r>
      <w:r w:rsidRPr="00730B15">
        <w:rPr>
          <w:rFonts w:ascii="Times New Roman" w:hAnsi="Times New Roman" w:cs="Times New Roman"/>
          <w:sz w:val="28"/>
          <w:szCs w:val="28"/>
        </w:rPr>
        <w:t>Скипання ґрунту від соляної кислоти. Під час морфологічного опису ґрунту визначають наявність у ґрунтовому профілі карбонатів, які можна побачити,</w:t>
      </w:r>
      <w:r>
        <w:rPr>
          <w:rFonts w:ascii="Times New Roman" w:hAnsi="Times New Roman" w:cs="Times New Roman"/>
          <w:sz w:val="28"/>
          <w:szCs w:val="28"/>
        </w:rPr>
        <w:t xml:space="preserve"> </w:t>
      </w:r>
      <w:r w:rsidRPr="00730B15">
        <w:rPr>
          <w:rFonts w:ascii="Times New Roman" w:hAnsi="Times New Roman" w:cs="Times New Roman"/>
          <w:sz w:val="28"/>
          <w:szCs w:val="28"/>
        </w:rPr>
        <w:t xml:space="preserve">зробивши пробу на закипання ґрунту з 10% розчином </w:t>
      </w:r>
      <w:proofErr w:type="spellStart"/>
      <w:r w:rsidRPr="00730B15">
        <w:rPr>
          <w:rFonts w:ascii="Times New Roman" w:hAnsi="Times New Roman" w:cs="Times New Roman"/>
          <w:sz w:val="28"/>
          <w:szCs w:val="28"/>
        </w:rPr>
        <w:t>HCl</w:t>
      </w:r>
      <w:proofErr w:type="spellEnd"/>
      <w:r w:rsidRPr="00730B15">
        <w:rPr>
          <w:rFonts w:ascii="Times New Roman" w:hAnsi="Times New Roman" w:cs="Times New Roman"/>
          <w:sz w:val="28"/>
          <w:szCs w:val="28"/>
        </w:rPr>
        <w:t>. Скипання буває: сильне, середнє, слабке і відсутність скипання.</w:t>
      </w:r>
    </w:p>
    <w:p w14:paraId="4F6DA86D" w14:textId="7B83DB36" w:rsidR="009E1AFF" w:rsidRDefault="00730B15" w:rsidP="000F11D7">
      <w:pPr>
        <w:spacing w:after="0"/>
        <w:ind w:firstLine="708"/>
        <w:jc w:val="both"/>
      </w:pPr>
      <w:r w:rsidRPr="00F86BD5">
        <w:rPr>
          <w:rFonts w:ascii="Times New Roman" w:hAnsi="Times New Roman" w:cs="Times New Roman"/>
          <w:b/>
          <w:i/>
          <w:sz w:val="28"/>
          <w:szCs w:val="28"/>
        </w:rPr>
        <w:t>Включеннями</w:t>
      </w:r>
      <w:r w:rsidRPr="00730B15">
        <w:rPr>
          <w:rFonts w:ascii="Times New Roman" w:hAnsi="Times New Roman" w:cs="Times New Roman"/>
          <w:sz w:val="28"/>
          <w:szCs w:val="28"/>
        </w:rPr>
        <w:t xml:space="preserve"> називаються різні відокремлені тіла, розташовані в масі ґрунту, утворення яких не пов’язане з ґрунтотворним процесом. Це корені та інші частини рослин різного ступеня розкладу (кореневища, цибулини, заорані пожнивні залишки і гній, залишки лісової підстилки); черепашки і кістки тварин, валуни, уламки гірських порід, шматочки цегли, вугілля, скла, заліза тощо.</w:t>
      </w:r>
      <w:r w:rsidRPr="00730B15">
        <w:t xml:space="preserve"> </w:t>
      </w:r>
    </w:p>
    <w:p w14:paraId="50E88F82" w14:textId="77777777" w:rsidR="008265D8" w:rsidRDefault="00730B15" w:rsidP="000F11D7">
      <w:pPr>
        <w:spacing w:after="0"/>
        <w:ind w:firstLine="708"/>
        <w:jc w:val="both"/>
        <w:rPr>
          <w:rFonts w:ascii="Times New Roman" w:hAnsi="Times New Roman" w:cs="Times New Roman"/>
          <w:sz w:val="28"/>
          <w:szCs w:val="28"/>
        </w:rPr>
      </w:pPr>
      <w:r w:rsidRPr="00F86BD5">
        <w:rPr>
          <w:rFonts w:ascii="Times New Roman" w:hAnsi="Times New Roman" w:cs="Times New Roman"/>
          <w:b/>
          <w:i/>
          <w:sz w:val="28"/>
          <w:szCs w:val="28"/>
        </w:rPr>
        <w:t>Перехід одного горизонту до іншого</w:t>
      </w:r>
      <w:r w:rsidRPr="00730B15">
        <w:rPr>
          <w:rFonts w:ascii="Times New Roman" w:hAnsi="Times New Roman" w:cs="Times New Roman"/>
          <w:sz w:val="28"/>
          <w:szCs w:val="28"/>
        </w:rPr>
        <w:t xml:space="preserve"> визначають за забарвленням, структурою, складанням, новоутворенням і гранулометричним складом. За ступенем виразності лінія переходу між горизонтами буває: різкою – коли смуга зміни одного забарвлення іншим становить менше 2 см, ясною – 2-5 см, поступовою – більше 5 см.</w:t>
      </w:r>
    </w:p>
    <w:p w14:paraId="7E5D713E" w14:textId="22206C54" w:rsidR="005356EA" w:rsidRPr="008265D8" w:rsidRDefault="005356EA" w:rsidP="000F11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Заповнивши таблицю по визначнику визначаємо тип ґрунту. </w:t>
      </w:r>
    </w:p>
    <w:sectPr w:rsidR="005356EA" w:rsidRPr="008265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92F55"/>
    <w:multiLevelType w:val="hybridMultilevel"/>
    <w:tmpl w:val="C4A45A24"/>
    <w:lvl w:ilvl="0" w:tplc="3D92941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9F"/>
    <w:rsid w:val="0005018D"/>
    <w:rsid w:val="000E3329"/>
    <w:rsid w:val="000F11D7"/>
    <w:rsid w:val="000F2658"/>
    <w:rsid w:val="00186BA7"/>
    <w:rsid w:val="002451A6"/>
    <w:rsid w:val="00265688"/>
    <w:rsid w:val="002B1957"/>
    <w:rsid w:val="002E4CF8"/>
    <w:rsid w:val="002E607E"/>
    <w:rsid w:val="002F6AEB"/>
    <w:rsid w:val="003B62D6"/>
    <w:rsid w:val="00456A03"/>
    <w:rsid w:val="00470623"/>
    <w:rsid w:val="0048215A"/>
    <w:rsid w:val="004A1517"/>
    <w:rsid w:val="004A6903"/>
    <w:rsid w:val="00532488"/>
    <w:rsid w:val="005356EA"/>
    <w:rsid w:val="005A784A"/>
    <w:rsid w:val="005C623F"/>
    <w:rsid w:val="00653A92"/>
    <w:rsid w:val="00672123"/>
    <w:rsid w:val="00677F9C"/>
    <w:rsid w:val="0069402D"/>
    <w:rsid w:val="006E579F"/>
    <w:rsid w:val="00730B15"/>
    <w:rsid w:val="007A1900"/>
    <w:rsid w:val="007D5D08"/>
    <w:rsid w:val="007E7378"/>
    <w:rsid w:val="008265D8"/>
    <w:rsid w:val="00893665"/>
    <w:rsid w:val="008D5EB6"/>
    <w:rsid w:val="0091518C"/>
    <w:rsid w:val="009C5811"/>
    <w:rsid w:val="009E1AFF"/>
    <w:rsid w:val="00A824C6"/>
    <w:rsid w:val="00A87811"/>
    <w:rsid w:val="00AA403D"/>
    <w:rsid w:val="00B25FF6"/>
    <w:rsid w:val="00B44847"/>
    <w:rsid w:val="00BE4CB1"/>
    <w:rsid w:val="00BE5948"/>
    <w:rsid w:val="00D66B2A"/>
    <w:rsid w:val="00F50886"/>
    <w:rsid w:val="00F86BD5"/>
    <w:rsid w:val="00F91183"/>
    <w:rsid w:val="00FB1A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B15"/>
    <w:pPr>
      <w:ind w:left="720"/>
      <w:contextualSpacing/>
    </w:pPr>
  </w:style>
  <w:style w:type="table" w:styleId="a4">
    <w:name w:val="Table Grid"/>
    <w:basedOn w:val="a1"/>
    <w:uiPriority w:val="39"/>
    <w:rsid w:val="00AA4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B15"/>
    <w:pPr>
      <w:ind w:left="720"/>
      <w:contextualSpacing/>
    </w:pPr>
  </w:style>
  <w:style w:type="table" w:styleId="a4">
    <w:name w:val="Table Grid"/>
    <w:basedOn w:val="a1"/>
    <w:uiPriority w:val="39"/>
    <w:rsid w:val="00AA4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8</Pages>
  <Words>2622</Words>
  <Characters>14951</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rozumniki</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Asus</cp:lastModifiedBy>
  <cp:revision>19</cp:revision>
  <dcterms:created xsi:type="dcterms:W3CDTF">2020-04-07T14:19:00Z</dcterms:created>
  <dcterms:modified xsi:type="dcterms:W3CDTF">2020-04-10T10:15:00Z</dcterms:modified>
</cp:coreProperties>
</file>